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6B4E3" w14:textId="6E15A7FE" w:rsidR="000F1876" w:rsidRPr="00BB4A0D" w:rsidRDefault="007E3E1E" w:rsidP="00142284">
      <w:pPr>
        <w:snapToGrid w:val="0"/>
        <w:contextualSpacing/>
        <w:jc w:val="center"/>
        <w:rPr>
          <w:rFonts w:eastAsia="標楷體"/>
          <w:b/>
        </w:rPr>
      </w:pPr>
      <w:bookmarkStart w:id="0" w:name="_Hlk137038819"/>
      <w:r w:rsidRPr="00BB4A0D">
        <w:rPr>
          <w:rFonts w:eastAsia="標楷體"/>
          <w:b/>
        </w:rPr>
        <w:t>新竹市</w:t>
      </w:r>
      <w:r w:rsidRPr="00BB4A0D">
        <w:rPr>
          <w:rFonts w:eastAsia="標楷體"/>
          <w:b/>
        </w:rPr>
        <w:t>1</w:t>
      </w:r>
      <w:r w:rsidR="000F1876" w:rsidRPr="00BB4A0D">
        <w:rPr>
          <w:rFonts w:eastAsia="標楷體"/>
          <w:b/>
        </w:rPr>
        <w:t>1</w:t>
      </w:r>
      <w:r w:rsidR="00C13CB8">
        <w:rPr>
          <w:rFonts w:eastAsia="標楷體"/>
          <w:b/>
        </w:rPr>
        <w:t>4</w:t>
      </w:r>
      <w:r w:rsidRPr="00BB4A0D">
        <w:rPr>
          <w:rFonts w:eastAsia="標楷體"/>
          <w:b/>
        </w:rPr>
        <w:t>年「</w:t>
      </w:r>
      <w:r w:rsidR="00F40D6E" w:rsidRPr="00BB4A0D">
        <w:rPr>
          <w:rFonts w:eastAsia="標楷體"/>
          <w:b/>
        </w:rPr>
        <w:t>全市</w:t>
      </w:r>
      <w:r w:rsidR="00CD30F1" w:rsidRPr="00BB4A0D">
        <w:rPr>
          <w:rFonts w:eastAsia="標楷體"/>
          <w:b/>
        </w:rPr>
        <w:t>教師特教知能研習</w:t>
      </w:r>
      <w:r w:rsidRPr="00BB4A0D">
        <w:rPr>
          <w:rFonts w:eastAsia="標楷體"/>
          <w:b/>
        </w:rPr>
        <w:t>」</w:t>
      </w:r>
      <w:bookmarkEnd w:id="0"/>
      <w:r w:rsidRPr="00BB4A0D">
        <w:rPr>
          <w:rFonts w:eastAsia="標楷體"/>
          <w:b/>
        </w:rPr>
        <w:t>實施計畫</w:t>
      </w:r>
    </w:p>
    <w:p w14:paraId="33CC6D93" w14:textId="40811E31" w:rsidR="007E3E1E" w:rsidRPr="00BB4A0D" w:rsidRDefault="007C2B34" w:rsidP="00537D88">
      <w:pPr>
        <w:snapToGrid w:val="0"/>
        <w:contextualSpacing/>
        <w:jc w:val="center"/>
        <w:rPr>
          <w:rFonts w:eastAsia="標楷體"/>
          <w:b/>
          <w:bCs/>
        </w:rPr>
      </w:pPr>
      <w:r w:rsidRPr="00BB4A0D">
        <w:rPr>
          <w:rFonts w:eastAsia="標楷體"/>
          <w:b/>
          <w:bCs/>
        </w:rPr>
        <w:t>怎樣才好笑</w:t>
      </w:r>
      <w:r w:rsidR="00362D3F" w:rsidRPr="00BB4A0D">
        <w:rPr>
          <w:rFonts w:eastAsia="標楷體"/>
          <w:b/>
          <w:bCs/>
        </w:rPr>
        <w:t>營隊</w:t>
      </w:r>
      <w:r w:rsidR="00142284" w:rsidRPr="00BB4A0D">
        <w:rPr>
          <w:rFonts w:eastAsia="標楷體"/>
          <w:b/>
          <w:bCs/>
        </w:rPr>
        <w:t>及搞</w:t>
      </w:r>
      <w:proofErr w:type="gramStart"/>
      <w:r w:rsidR="00142284" w:rsidRPr="00BB4A0D">
        <w:rPr>
          <w:rFonts w:eastAsia="標楷體"/>
          <w:b/>
          <w:bCs/>
        </w:rPr>
        <w:t>什麼鬼營隊</w:t>
      </w:r>
      <w:r w:rsidR="00537D88" w:rsidRPr="00537D88">
        <w:rPr>
          <w:rFonts w:eastAsia="標楷體"/>
          <w:b/>
          <w:bCs/>
        </w:rPr>
        <w:t>教師共備增</w:t>
      </w:r>
      <w:proofErr w:type="gramEnd"/>
      <w:r w:rsidR="00537D88" w:rsidRPr="00537D88">
        <w:rPr>
          <w:rFonts w:eastAsia="標楷體"/>
          <w:b/>
          <w:bCs/>
        </w:rPr>
        <w:t>能研習</w:t>
      </w:r>
    </w:p>
    <w:p w14:paraId="33CC6D94" w14:textId="4FDE28F6" w:rsidR="007E3E1E" w:rsidRPr="00BB4A0D" w:rsidRDefault="007E3E1E" w:rsidP="00142284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contextualSpacing/>
        <w:rPr>
          <w:rFonts w:eastAsia="標楷體"/>
        </w:rPr>
      </w:pPr>
      <w:r w:rsidRPr="00BB4A0D">
        <w:rPr>
          <w:rFonts w:eastAsia="標楷體"/>
        </w:rPr>
        <w:t>依據：本市</w:t>
      </w:r>
      <w:r w:rsidRPr="00BB4A0D">
        <w:rPr>
          <w:rFonts w:eastAsia="標楷體"/>
        </w:rPr>
        <w:t>1</w:t>
      </w:r>
      <w:r w:rsidR="000F1876" w:rsidRPr="00BB4A0D">
        <w:rPr>
          <w:rFonts w:eastAsia="標楷體"/>
        </w:rPr>
        <w:t>1</w:t>
      </w:r>
      <w:r w:rsidR="00C13CB8">
        <w:rPr>
          <w:rFonts w:eastAsia="標楷體"/>
        </w:rPr>
        <w:t>4</w:t>
      </w:r>
      <w:r w:rsidRPr="00BB4A0D">
        <w:rPr>
          <w:rFonts w:eastAsia="標楷體"/>
        </w:rPr>
        <w:t>年特教重點工作會議決議。</w:t>
      </w:r>
    </w:p>
    <w:p w14:paraId="19FEBA0D" w14:textId="77777777" w:rsidR="00362D3F" w:rsidRPr="00BB4A0D" w:rsidRDefault="000E3E6F" w:rsidP="00142284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contextualSpacing/>
        <w:rPr>
          <w:rFonts w:eastAsia="標楷體"/>
        </w:rPr>
      </w:pPr>
      <w:r w:rsidRPr="00BB4A0D">
        <w:rPr>
          <w:rFonts w:eastAsia="標楷體"/>
        </w:rPr>
        <w:t>目的：</w:t>
      </w:r>
    </w:p>
    <w:p w14:paraId="630A8024" w14:textId="73E1BBC0" w:rsidR="007C2B34" w:rsidRPr="00BB4A0D" w:rsidRDefault="007C2B34" w:rsidP="00142284">
      <w:pPr>
        <w:pStyle w:val="aa"/>
        <w:numPr>
          <w:ilvl w:val="0"/>
          <w:numId w:val="17"/>
        </w:numPr>
        <w:tabs>
          <w:tab w:val="num" w:pos="567"/>
        </w:tabs>
        <w:snapToGrid w:val="0"/>
        <w:ind w:leftChars="0" w:left="993" w:hanging="273"/>
        <w:contextualSpacing/>
        <w:rPr>
          <w:rFonts w:eastAsia="標楷體"/>
        </w:rPr>
      </w:pPr>
      <w:r w:rsidRPr="00BB4A0D">
        <w:rPr>
          <w:rFonts w:eastAsia="標楷體"/>
        </w:rPr>
        <w:t>提升教師專業知能，</w:t>
      </w:r>
      <w:r w:rsidR="00142284" w:rsidRPr="00BB4A0D">
        <w:rPr>
          <w:rFonts w:eastAsia="標楷體"/>
        </w:rPr>
        <w:t>藉由觀察營隊活動中學生之表現，</w:t>
      </w:r>
      <w:r w:rsidRPr="00BB4A0D">
        <w:rPr>
          <w:rFonts w:eastAsia="標楷體"/>
        </w:rPr>
        <w:t>增進特</w:t>
      </w:r>
      <w:r w:rsidR="00362D3F" w:rsidRPr="00BB4A0D">
        <w:rPr>
          <w:rFonts w:eastAsia="標楷體"/>
        </w:rPr>
        <w:t>生</w:t>
      </w:r>
      <w:r w:rsidRPr="00BB4A0D">
        <w:rPr>
          <w:rFonts w:eastAsia="標楷體"/>
        </w:rPr>
        <w:t>及普生合作之教學方式。</w:t>
      </w:r>
    </w:p>
    <w:p w14:paraId="34A4A547" w14:textId="77777777" w:rsidR="00362D3F" w:rsidRPr="00BB4A0D" w:rsidRDefault="00362D3F" w:rsidP="00142284">
      <w:pPr>
        <w:pStyle w:val="aa"/>
        <w:tabs>
          <w:tab w:val="num" w:pos="567"/>
        </w:tabs>
        <w:snapToGrid w:val="0"/>
        <w:ind w:leftChars="0" w:left="993" w:hanging="273"/>
        <w:contextualSpacing/>
        <w:rPr>
          <w:rFonts w:eastAsia="標楷體"/>
        </w:rPr>
      </w:pPr>
      <w:r w:rsidRPr="00BB4A0D">
        <w:rPr>
          <w:rFonts w:eastAsia="標楷體"/>
        </w:rPr>
        <w:t>2.</w:t>
      </w:r>
      <w:r w:rsidRPr="00BB4A0D">
        <w:rPr>
          <w:rFonts w:eastAsia="標楷體"/>
        </w:rPr>
        <w:t>探討語文素養的幾種面向：語文與性情陶冶、語文與探究、語文與溝通、語文與自主學習、語文與思維發展。</w:t>
      </w:r>
    </w:p>
    <w:p w14:paraId="2B655BAD" w14:textId="77777777" w:rsidR="00362D3F" w:rsidRPr="00BB4A0D" w:rsidRDefault="00362D3F" w:rsidP="00142284">
      <w:pPr>
        <w:pStyle w:val="aa"/>
        <w:tabs>
          <w:tab w:val="num" w:pos="567"/>
        </w:tabs>
        <w:snapToGrid w:val="0"/>
        <w:ind w:leftChars="0" w:left="993" w:hanging="273"/>
        <w:contextualSpacing/>
        <w:rPr>
          <w:rFonts w:eastAsia="標楷體"/>
        </w:rPr>
      </w:pPr>
      <w:r w:rsidRPr="00BB4A0D">
        <w:rPr>
          <w:rFonts w:eastAsia="標楷體"/>
        </w:rPr>
        <w:t>3.</w:t>
      </w:r>
      <w:r w:rsidRPr="00BB4A0D">
        <w:rPr>
          <w:rFonts w:eastAsia="標楷體"/>
        </w:rPr>
        <w:t>探討語文發展理論帶入教室的幾種模式。</w:t>
      </w:r>
    </w:p>
    <w:p w14:paraId="4CB2054B" w14:textId="77777777" w:rsidR="00362D3F" w:rsidRPr="00BB4A0D" w:rsidRDefault="00362D3F" w:rsidP="00142284">
      <w:pPr>
        <w:pStyle w:val="aa"/>
        <w:tabs>
          <w:tab w:val="num" w:pos="567"/>
        </w:tabs>
        <w:snapToGrid w:val="0"/>
        <w:ind w:leftChars="0" w:left="993" w:hanging="273"/>
        <w:contextualSpacing/>
        <w:rPr>
          <w:rFonts w:eastAsia="標楷體"/>
        </w:rPr>
      </w:pPr>
      <w:r w:rsidRPr="00BB4A0D">
        <w:rPr>
          <w:rFonts w:eastAsia="標楷體"/>
        </w:rPr>
        <w:t>4.</w:t>
      </w:r>
      <w:r w:rsidRPr="00BB4A0D">
        <w:rPr>
          <w:rFonts w:eastAsia="標楷體"/>
        </w:rPr>
        <w:t>探討跨領域讀寫的彈性課程設計。</w:t>
      </w:r>
    </w:p>
    <w:p w14:paraId="33CC6D97" w14:textId="35C232E9" w:rsidR="007E3E1E" w:rsidRPr="00BB4A0D" w:rsidRDefault="007E3E1E" w:rsidP="00142284">
      <w:pPr>
        <w:pStyle w:val="aa"/>
        <w:numPr>
          <w:ilvl w:val="0"/>
          <w:numId w:val="1"/>
        </w:numPr>
        <w:tabs>
          <w:tab w:val="clear" w:pos="720"/>
          <w:tab w:val="num" w:pos="567"/>
        </w:tabs>
        <w:snapToGrid w:val="0"/>
        <w:ind w:leftChars="0"/>
        <w:contextualSpacing/>
        <w:rPr>
          <w:rFonts w:eastAsia="標楷體"/>
        </w:rPr>
      </w:pPr>
      <w:r w:rsidRPr="00BB4A0D">
        <w:rPr>
          <w:rFonts w:eastAsia="標楷體"/>
        </w:rPr>
        <w:t>主辦單位：新竹市政府</w:t>
      </w:r>
    </w:p>
    <w:p w14:paraId="33CC6D98" w14:textId="6F1F4E3D" w:rsidR="007E3E1E" w:rsidRPr="00BB4A0D" w:rsidRDefault="007E3E1E" w:rsidP="00142284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contextualSpacing/>
        <w:rPr>
          <w:rFonts w:eastAsia="標楷體"/>
        </w:rPr>
      </w:pPr>
      <w:r w:rsidRPr="00BB4A0D">
        <w:rPr>
          <w:rFonts w:eastAsia="標楷體"/>
        </w:rPr>
        <w:t>指導單位：</w:t>
      </w:r>
      <w:r w:rsidR="00E03F2C" w:rsidRPr="00BB4A0D">
        <w:rPr>
          <w:rFonts w:eastAsia="標楷體"/>
        </w:rPr>
        <w:t>教育部國民及學前教育</w:t>
      </w:r>
      <w:r w:rsidR="00616347">
        <w:rPr>
          <w:rFonts w:eastAsia="標楷體" w:hint="eastAsia"/>
        </w:rPr>
        <w:t>署</w:t>
      </w:r>
      <w:r w:rsidR="00E03F2C" w:rsidRPr="00BB4A0D">
        <w:rPr>
          <w:rFonts w:eastAsia="標楷體"/>
        </w:rPr>
        <w:t>、</w:t>
      </w:r>
      <w:r w:rsidR="00535B7A" w:rsidRPr="00BB4A0D">
        <w:rPr>
          <w:rFonts w:eastAsia="標楷體"/>
        </w:rPr>
        <w:t>新竹市特教資源中心</w:t>
      </w:r>
    </w:p>
    <w:p w14:paraId="33CC6D99" w14:textId="12C08C48" w:rsidR="007E3E1E" w:rsidRPr="00BB4A0D" w:rsidRDefault="007E3E1E" w:rsidP="00142284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contextualSpacing/>
        <w:rPr>
          <w:rFonts w:eastAsia="標楷體"/>
        </w:rPr>
      </w:pPr>
      <w:r w:rsidRPr="00BB4A0D">
        <w:rPr>
          <w:rFonts w:eastAsia="標楷體"/>
        </w:rPr>
        <w:t>承辦單位：新竹市</w:t>
      </w:r>
      <w:r w:rsidR="007C2B34" w:rsidRPr="00BB4A0D">
        <w:rPr>
          <w:rFonts w:eastAsia="標楷體"/>
        </w:rPr>
        <w:t>立南華國中</w:t>
      </w:r>
    </w:p>
    <w:p w14:paraId="2AF2FE3E" w14:textId="6421E2AC" w:rsidR="00142284" w:rsidRPr="00BB4A0D" w:rsidRDefault="00142284" w:rsidP="00142284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contextualSpacing/>
        <w:rPr>
          <w:rFonts w:eastAsia="標楷體"/>
        </w:rPr>
      </w:pPr>
      <w:r w:rsidRPr="00BB4A0D">
        <w:rPr>
          <w:rFonts w:eastAsia="標楷體"/>
        </w:rPr>
        <w:t>報名方式：</w:t>
      </w:r>
      <w:r w:rsidRPr="00BB4A0D">
        <w:rPr>
          <w:rFonts w:eastAsia="標楷體"/>
          <w:w w:val="95"/>
        </w:rPr>
        <w:t>請上網報名，參加研習教師給予公假登記，惟課</w:t>
      </w:r>
      <w:proofErr w:type="gramStart"/>
      <w:r w:rsidRPr="00BB4A0D">
        <w:rPr>
          <w:rFonts w:eastAsia="標楷體"/>
          <w:w w:val="95"/>
        </w:rPr>
        <w:t>務</w:t>
      </w:r>
      <w:proofErr w:type="gramEnd"/>
      <w:r w:rsidRPr="00BB4A0D">
        <w:rPr>
          <w:rFonts w:eastAsia="標楷體"/>
          <w:w w:val="95"/>
        </w:rPr>
        <w:t>自理。</w:t>
      </w:r>
    </w:p>
    <w:p w14:paraId="1F3DF523" w14:textId="4D63408A" w:rsidR="0022360A" w:rsidRPr="00BB4A0D" w:rsidRDefault="0072109F" w:rsidP="00142284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contextualSpacing/>
        <w:rPr>
          <w:rFonts w:eastAsia="標楷體"/>
        </w:rPr>
      </w:pPr>
      <w:r w:rsidRPr="00BB4A0D">
        <w:rPr>
          <w:rFonts w:eastAsia="標楷體"/>
        </w:rPr>
        <w:t>研習時間及</w:t>
      </w:r>
      <w:r w:rsidR="00444120" w:rsidRPr="00BB4A0D">
        <w:rPr>
          <w:rFonts w:eastAsia="標楷體"/>
        </w:rPr>
        <w:t>內容</w:t>
      </w:r>
      <w:r w:rsidR="000E3E6F" w:rsidRPr="00BB4A0D">
        <w:rPr>
          <w:rFonts w:eastAsia="標楷體"/>
        </w:rPr>
        <w:t>：</w:t>
      </w:r>
    </w:p>
    <w:p w14:paraId="47424FB2" w14:textId="34ABB60F" w:rsidR="00E03F2C" w:rsidRPr="00BB4A0D" w:rsidRDefault="00E03F2C" w:rsidP="00142284">
      <w:pPr>
        <w:pStyle w:val="aa"/>
        <w:pBdr>
          <w:top w:val="nil"/>
          <w:left w:val="nil"/>
          <w:bottom w:val="nil"/>
          <w:right w:val="nil"/>
          <w:between w:val="nil"/>
        </w:pBdr>
        <w:snapToGrid w:val="0"/>
        <w:ind w:leftChars="0" w:left="720"/>
        <w:contextualSpacing/>
        <w:rPr>
          <w:rFonts w:eastAsia="標楷體"/>
          <w:color w:val="000000"/>
        </w:rPr>
      </w:pPr>
      <w:r w:rsidRPr="00BB4A0D">
        <w:rPr>
          <w:rFonts w:eastAsia="標楷體"/>
          <w:b/>
          <w:bCs/>
          <w:color w:val="000000"/>
        </w:rPr>
        <w:t>1.</w:t>
      </w:r>
      <w:r w:rsidRPr="00BB4A0D">
        <w:rPr>
          <w:rFonts w:eastAsia="標楷體"/>
          <w:color w:val="000000"/>
        </w:rPr>
        <w:t xml:space="preserve"> </w:t>
      </w:r>
      <w:r w:rsidR="00142284" w:rsidRPr="00BB4A0D">
        <w:rPr>
          <w:rFonts w:eastAsia="標楷體"/>
          <w:color w:val="000000"/>
        </w:rPr>
        <w:t>怎樣才好笑</w:t>
      </w:r>
      <w:r w:rsidR="00142284" w:rsidRPr="00BB4A0D">
        <w:rPr>
          <w:rFonts w:eastAsia="標楷體"/>
          <w:color w:val="000000"/>
        </w:rPr>
        <w:t>?</w:t>
      </w:r>
      <w:proofErr w:type="gramStart"/>
      <w:r w:rsidR="00142284" w:rsidRPr="00BB4A0D">
        <w:rPr>
          <w:rFonts w:eastAsia="標楷體"/>
          <w:color w:val="000000"/>
        </w:rPr>
        <w:t>—</w:t>
      </w:r>
      <w:proofErr w:type="gramEnd"/>
      <w:r w:rsidRPr="00BB4A0D">
        <w:rPr>
          <w:rFonts w:eastAsia="標楷體"/>
          <w:color w:val="000000"/>
        </w:rPr>
        <w:t>寒假語文營隊</w:t>
      </w:r>
      <w:r w:rsidRPr="00BB4A0D">
        <w:rPr>
          <w:rFonts w:eastAsia="標楷體"/>
          <w:color w:val="000000"/>
        </w:rPr>
        <w:t>(</w:t>
      </w:r>
      <w:r w:rsidRPr="00BB4A0D">
        <w:rPr>
          <w:rFonts w:eastAsia="標楷體"/>
          <w:color w:val="000000"/>
        </w:rPr>
        <w:t>普特生</w:t>
      </w:r>
      <w:r w:rsidRPr="00BB4A0D">
        <w:rPr>
          <w:rFonts w:eastAsia="標楷體"/>
          <w:color w:val="000000"/>
        </w:rPr>
        <w:t>)</w:t>
      </w:r>
      <w:r w:rsidRPr="00BB4A0D">
        <w:rPr>
          <w:rFonts w:eastAsia="標楷體"/>
          <w:color w:val="000000"/>
        </w:rPr>
        <w:t>與教師研習主要內容</w:t>
      </w:r>
    </w:p>
    <w:tbl>
      <w:tblPr>
        <w:tblW w:w="9639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696"/>
        <w:gridCol w:w="2414"/>
        <w:gridCol w:w="2409"/>
        <w:gridCol w:w="1560"/>
      </w:tblGrid>
      <w:tr w:rsidR="00E03F2C" w:rsidRPr="00BB4A0D" w14:paraId="182DD5B7" w14:textId="77777777" w:rsidTr="00142284"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4617" w14:textId="77777777" w:rsidR="00E03F2C" w:rsidRPr="00BB4A0D" w:rsidRDefault="00E03F2C" w:rsidP="00142284">
            <w:pPr>
              <w:snapToGrid w:val="0"/>
              <w:ind w:leftChars="-47" w:right="-117" w:hangingChars="47" w:hanging="113"/>
              <w:contextualSpacing/>
              <w:jc w:val="center"/>
              <w:rPr>
                <w:rFonts w:eastAsia="標楷體"/>
                <w:b/>
                <w:bCs/>
              </w:rPr>
            </w:pPr>
            <w:r w:rsidRPr="00BB4A0D">
              <w:rPr>
                <w:rFonts w:eastAsia="標楷體"/>
                <w:b/>
                <w:bCs/>
              </w:rPr>
              <w:t>辦理日期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C5CF" w14:textId="77777777" w:rsidR="00E03F2C" w:rsidRPr="00BB4A0D" w:rsidRDefault="00E03F2C" w:rsidP="00142284">
            <w:pPr>
              <w:snapToGrid w:val="0"/>
              <w:ind w:right="-110"/>
              <w:contextualSpacing/>
              <w:jc w:val="center"/>
              <w:rPr>
                <w:rFonts w:eastAsia="標楷體"/>
                <w:b/>
                <w:bCs/>
              </w:rPr>
            </w:pPr>
            <w:r w:rsidRPr="00BB4A0D">
              <w:rPr>
                <w:rFonts w:eastAsia="標楷體"/>
                <w:b/>
                <w:bCs/>
              </w:rPr>
              <w:t>辦理主題</w:t>
            </w:r>
          </w:p>
        </w:tc>
        <w:tc>
          <w:tcPr>
            <w:tcW w:w="24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6DCA" w14:textId="77777777" w:rsidR="00E03F2C" w:rsidRPr="00BB4A0D" w:rsidRDefault="00E03F2C" w:rsidP="00142284">
            <w:pPr>
              <w:snapToGrid w:val="0"/>
              <w:ind w:right="-102"/>
              <w:contextualSpacing/>
              <w:jc w:val="center"/>
              <w:rPr>
                <w:rFonts w:eastAsia="標楷體"/>
                <w:b/>
                <w:bCs/>
              </w:rPr>
            </w:pPr>
            <w:r w:rsidRPr="00BB4A0D">
              <w:rPr>
                <w:rFonts w:eastAsia="標楷體"/>
                <w:b/>
                <w:bCs/>
              </w:rPr>
              <w:t>辦理方式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C530" w14:textId="77777777" w:rsidR="00E03F2C" w:rsidRPr="00BB4A0D" w:rsidRDefault="00E03F2C" w:rsidP="00142284">
            <w:pPr>
              <w:snapToGrid w:val="0"/>
              <w:ind w:right="-110"/>
              <w:contextualSpacing/>
              <w:jc w:val="center"/>
              <w:rPr>
                <w:rFonts w:eastAsia="標楷體"/>
                <w:b/>
                <w:bCs/>
              </w:rPr>
            </w:pPr>
            <w:r w:rsidRPr="00BB4A0D">
              <w:rPr>
                <w:rFonts w:eastAsia="標楷體"/>
                <w:b/>
                <w:bCs/>
              </w:rPr>
              <w:t>預計講座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7E02" w14:textId="77777777" w:rsidR="00E03F2C" w:rsidRPr="00BB4A0D" w:rsidRDefault="00E03F2C" w:rsidP="00142284">
            <w:pPr>
              <w:snapToGrid w:val="0"/>
              <w:ind w:right="-114"/>
              <w:contextualSpacing/>
              <w:jc w:val="center"/>
              <w:rPr>
                <w:rFonts w:eastAsia="標楷體"/>
                <w:b/>
                <w:bCs/>
              </w:rPr>
            </w:pPr>
            <w:r w:rsidRPr="00BB4A0D">
              <w:rPr>
                <w:rFonts w:eastAsia="標楷體"/>
                <w:b/>
                <w:bCs/>
              </w:rPr>
              <w:t>參加人數</w:t>
            </w:r>
          </w:p>
        </w:tc>
      </w:tr>
      <w:tr w:rsidR="009D7279" w:rsidRPr="00BB4A0D" w14:paraId="47F1EA70" w14:textId="77777777" w:rsidTr="002F42D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8FCB" w14:textId="24E07791" w:rsidR="009D7279" w:rsidRPr="00BB4A0D" w:rsidRDefault="009D7279" w:rsidP="00142284">
            <w:pPr>
              <w:snapToGrid w:val="0"/>
              <w:ind w:right="-522"/>
              <w:contextualSpacing/>
              <w:rPr>
                <w:rFonts w:eastAsia="標楷體"/>
              </w:rPr>
            </w:pPr>
            <w:r w:rsidRPr="00BB4A0D">
              <w:rPr>
                <w:rFonts w:eastAsia="標楷體"/>
              </w:rPr>
              <w:t>11</w:t>
            </w:r>
            <w:r w:rsidR="00C13CB8">
              <w:rPr>
                <w:rFonts w:eastAsia="標楷體"/>
              </w:rPr>
              <w:t>4</w:t>
            </w:r>
            <w:r w:rsidRPr="00BB4A0D">
              <w:rPr>
                <w:rFonts w:eastAsia="標楷體"/>
              </w:rPr>
              <w:t>/1/2</w:t>
            </w:r>
            <w:r w:rsidR="00C13CB8">
              <w:rPr>
                <w:rFonts w:eastAsia="標楷體"/>
              </w:rPr>
              <w:t>3</w:t>
            </w:r>
            <w:r w:rsidRPr="00BB4A0D">
              <w:rPr>
                <w:rFonts w:eastAsia="標楷體"/>
              </w:rPr>
              <w:t>~2</w:t>
            </w:r>
            <w:r w:rsidR="00C13CB8">
              <w:rPr>
                <w:rFonts w:eastAsia="標楷體"/>
              </w:rPr>
              <w:t>4</w:t>
            </w:r>
          </w:p>
          <w:p w14:paraId="2CD52F12" w14:textId="2149DA93" w:rsidR="009D7279" w:rsidRPr="00BB4A0D" w:rsidRDefault="009D7279" w:rsidP="006F5D78">
            <w:pPr>
              <w:snapToGrid w:val="0"/>
              <w:ind w:right="-159"/>
              <w:contextualSpacing/>
              <w:jc w:val="center"/>
              <w:rPr>
                <w:rFonts w:eastAsia="標楷體"/>
              </w:rPr>
            </w:pPr>
            <w:r w:rsidRPr="00BB4A0D">
              <w:rPr>
                <w:rFonts w:eastAsia="標楷體"/>
              </w:rPr>
              <w:t>共計</w:t>
            </w:r>
            <w:r w:rsidR="006F5D78">
              <w:rPr>
                <w:rFonts w:eastAsia="標楷體"/>
              </w:rPr>
              <w:t>2</w:t>
            </w:r>
            <w:r w:rsidRPr="00BB4A0D">
              <w:rPr>
                <w:rFonts w:eastAsia="標楷體"/>
              </w:rPr>
              <w:t>日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9498" w14:textId="77777777" w:rsidR="009D7279" w:rsidRPr="00BB4A0D" w:rsidRDefault="009D7279" w:rsidP="00142284">
            <w:pPr>
              <w:snapToGrid w:val="0"/>
              <w:contextualSpacing/>
              <w:rPr>
                <w:rFonts w:eastAsia="標楷體"/>
                <w:color w:val="000000"/>
              </w:rPr>
            </w:pPr>
            <w:r w:rsidRPr="00BB4A0D">
              <w:rPr>
                <w:rFonts w:eastAsia="標楷體"/>
                <w:color w:val="000000"/>
              </w:rPr>
              <w:t>寒假語文營</w:t>
            </w:r>
          </w:p>
          <w:p w14:paraId="65003088" w14:textId="77777777" w:rsidR="009D7279" w:rsidRPr="00BB4A0D" w:rsidRDefault="009D7279" w:rsidP="00142284">
            <w:pPr>
              <w:snapToGrid w:val="0"/>
              <w:contextualSpacing/>
              <w:rPr>
                <w:rFonts w:eastAsia="標楷體"/>
              </w:rPr>
            </w:pPr>
            <w:r w:rsidRPr="00BB4A0D">
              <w:rPr>
                <w:rFonts w:eastAsia="標楷體"/>
                <w:color w:val="000000"/>
              </w:rPr>
              <w:t>與教師研習</w:t>
            </w:r>
          </w:p>
        </w:tc>
        <w:tc>
          <w:tcPr>
            <w:tcW w:w="24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BCC7" w14:textId="52657ED8" w:rsidR="009D7279" w:rsidRPr="00BB4A0D" w:rsidRDefault="009D7279" w:rsidP="00C84757">
            <w:pPr>
              <w:snapToGrid w:val="0"/>
              <w:ind w:right="-522"/>
              <w:contextualSpacing/>
              <w:rPr>
                <w:rFonts w:eastAsia="標楷體"/>
              </w:rPr>
            </w:pPr>
            <w:r w:rsidRPr="00BB4A0D">
              <w:rPr>
                <w:rFonts w:eastAsia="標楷體"/>
              </w:rPr>
              <w:t>教師研習與分享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034C" w14:textId="77777777" w:rsidR="009D7279" w:rsidRPr="00BB4A0D" w:rsidRDefault="009D7279" w:rsidP="00142284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BB4A0D">
              <w:rPr>
                <w:rFonts w:eastAsia="標楷體"/>
              </w:rPr>
              <w:t>文學圈讀書會</w:t>
            </w:r>
          </w:p>
          <w:p w14:paraId="15884EC2" w14:textId="77777777" w:rsidR="009D7279" w:rsidRPr="00BB4A0D" w:rsidRDefault="009D7279" w:rsidP="00142284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BB4A0D">
              <w:rPr>
                <w:rFonts w:eastAsia="標楷體"/>
              </w:rPr>
              <w:t>過程寫作</w:t>
            </w:r>
          </w:p>
          <w:p w14:paraId="29421B48" w14:textId="77777777" w:rsidR="009D7279" w:rsidRPr="00BB4A0D" w:rsidRDefault="009D7279" w:rsidP="00142284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BB4A0D">
              <w:rPr>
                <w:rFonts w:eastAsia="標楷體"/>
              </w:rPr>
              <w:t>跨領域探究與讀寫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5279" w14:textId="7C2EFE98" w:rsidR="009D7279" w:rsidRPr="00BB4A0D" w:rsidRDefault="009D7279" w:rsidP="00142284">
            <w:pPr>
              <w:snapToGrid w:val="0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5</w:t>
            </w:r>
          </w:p>
        </w:tc>
      </w:tr>
      <w:tr w:rsidR="009D7279" w:rsidRPr="00BB4A0D" w14:paraId="10C424B3" w14:textId="77777777" w:rsidTr="002F42D7">
        <w:trPr>
          <w:trHeight w:val="396"/>
        </w:trPr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958B" w14:textId="77777777" w:rsidR="009D7279" w:rsidRPr="00BB4A0D" w:rsidRDefault="009D7279" w:rsidP="00142284">
            <w:pPr>
              <w:snapToGrid w:val="0"/>
              <w:ind w:right="-522"/>
              <w:contextualSpacing/>
              <w:rPr>
                <w:rFonts w:eastAsia="標楷體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BA95" w14:textId="77777777" w:rsidR="009D7279" w:rsidRPr="00BB4A0D" w:rsidRDefault="009D7279" w:rsidP="00142284">
            <w:pPr>
              <w:snapToGrid w:val="0"/>
              <w:contextualSpacing/>
              <w:rPr>
                <w:rFonts w:eastAsia="標楷體"/>
              </w:rPr>
            </w:pPr>
          </w:p>
        </w:tc>
        <w:tc>
          <w:tcPr>
            <w:tcW w:w="24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ABBE" w14:textId="1ABFFC5D" w:rsidR="009D7279" w:rsidRPr="00BB4A0D" w:rsidRDefault="009D7279" w:rsidP="00C84757">
            <w:pPr>
              <w:snapToGrid w:val="0"/>
              <w:ind w:right="-522"/>
              <w:contextualSpacing/>
              <w:jc w:val="both"/>
              <w:rPr>
                <w:rFonts w:eastAsia="標楷體"/>
              </w:rPr>
            </w:pPr>
            <w:proofErr w:type="gramStart"/>
            <w:r w:rsidRPr="00BB4A0D">
              <w:rPr>
                <w:rFonts w:eastAsia="標楷體"/>
              </w:rPr>
              <w:t>教師共備增</w:t>
            </w:r>
            <w:proofErr w:type="gramEnd"/>
            <w:r w:rsidRPr="00BB4A0D">
              <w:rPr>
                <w:rFonts w:eastAsia="標楷體"/>
              </w:rPr>
              <w:t>能</w:t>
            </w:r>
          </w:p>
        </w:tc>
        <w:tc>
          <w:tcPr>
            <w:tcW w:w="24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41B0" w14:textId="77777777" w:rsidR="009D7279" w:rsidRPr="00BB4A0D" w:rsidRDefault="009D7279" w:rsidP="00142284">
            <w:pPr>
              <w:snapToGrid w:val="0"/>
              <w:ind w:right="-522"/>
              <w:contextualSpacing/>
              <w:rPr>
                <w:rFonts w:eastAsia="標楷體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B01E" w14:textId="285DEB3E" w:rsidR="009D7279" w:rsidRPr="00BB4A0D" w:rsidRDefault="009D7279" w:rsidP="00142284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</w:tbl>
    <w:p w14:paraId="7B349BE2" w14:textId="77777777" w:rsidR="00E03F2C" w:rsidRPr="00BB4A0D" w:rsidRDefault="00E03F2C" w:rsidP="00142284">
      <w:pPr>
        <w:pBdr>
          <w:top w:val="nil"/>
          <w:left w:val="nil"/>
          <w:bottom w:val="nil"/>
          <w:right w:val="nil"/>
          <w:between w:val="nil"/>
        </w:pBdr>
        <w:snapToGrid w:val="0"/>
        <w:ind w:firstLineChars="295" w:firstLine="709"/>
        <w:contextualSpacing/>
        <w:rPr>
          <w:rFonts w:eastAsia="標楷體"/>
          <w:b/>
          <w:bCs/>
          <w:color w:val="000000"/>
        </w:rPr>
      </w:pPr>
    </w:p>
    <w:p w14:paraId="226082AF" w14:textId="7E4BC65B" w:rsidR="00E03F2C" w:rsidRPr="00BB4A0D" w:rsidRDefault="00E03F2C" w:rsidP="00142284">
      <w:pPr>
        <w:pBdr>
          <w:top w:val="nil"/>
          <w:left w:val="nil"/>
          <w:bottom w:val="nil"/>
          <w:right w:val="nil"/>
          <w:between w:val="nil"/>
        </w:pBdr>
        <w:snapToGrid w:val="0"/>
        <w:ind w:firstLineChars="295" w:firstLine="709"/>
        <w:contextualSpacing/>
        <w:rPr>
          <w:rFonts w:eastAsia="標楷體"/>
          <w:color w:val="000000"/>
        </w:rPr>
      </w:pPr>
      <w:r w:rsidRPr="00BB4A0D">
        <w:rPr>
          <w:rFonts w:eastAsia="標楷體"/>
          <w:b/>
          <w:bCs/>
          <w:color w:val="000000"/>
        </w:rPr>
        <w:t>2.</w:t>
      </w:r>
      <w:r w:rsidR="00142284" w:rsidRPr="00BB4A0D">
        <w:rPr>
          <w:rFonts w:eastAsia="標楷體"/>
          <w:b/>
          <w:bCs/>
          <w:color w:val="000000"/>
        </w:rPr>
        <w:t xml:space="preserve"> </w:t>
      </w:r>
      <w:r w:rsidR="00142284" w:rsidRPr="00BB4A0D">
        <w:rPr>
          <w:rFonts w:eastAsia="標楷體"/>
          <w:color w:val="000000"/>
        </w:rPr>
        <w:t>搞什麼鬼？</w:t>
      </w:r>
      <w:proofErr w:type="gramStart"/>
      <w:r w:rsidR="00142284" w:rsidRPr="00BB4A0D">
        <w:rPr>
          <w:rFonts w:eastAsia="標楷體"/>
          <w:color w:val="000000"/>
        </w:rPr>
        <w:t>—</w:t>
      </w:r>
      <w:proofErr w:type="gramEnd"/>
      <w:r w:rsidRPr="00BB4A0D">
        <w:rPr>
          <w:rFonts w:eastAsia="標楷體"/>
          <w:color w:val="000000"/>
        </w:rPr>
        <w:t>暑假語文營隊</w:t>
      </w:r>
      <w:r w:rsidRPr="00BB4A0D">
        <w:rPr>
          <w:rFonts w:eastAsia="標楷體"/>
          <w:color w:val="000000"/>
        </w:rPr>
        <w:t>(</w:t>
      </w:r>
      <w:r w:rsidRPr="00BB4A0D">
        <w:rPr>
          <w:rFonts w:eastAsia="標楷體"/>
          <w:color w:val="000000"/>
        </w:rPr>
        <w:t>普特生</w:t>
      </w:r>
      <w:r w:rsidRPr="00BB4A0D">
        <w:rPr>
          <w:rFonts w:eastAsia="標楷體"/>
          <w:color w:val="000000"/>
        </w:rPr>
        <w:t>)</w:t>
      </w:r>
      <w:r w:rsidRPr="00BB4A0D">
        <w:rPr>
          <w:rFonts w:eastAsia="標楷體"/>
          <w:color w:val="000000"/>
        </w:rPr>
        <w:t>與教師研習主要內容</w:t>
      </w:r>
    </w:p>
    <w:tbl>
      <w:tblPr>
        <w:tblW w:w="9639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696"/>
        <w:gridCol w:w="2414"/>
        <w:gridCol w:w="2409"/>
        <w:gridCol w:w="1560"/>
      </w:tblGrid>
      <w:tr w:rsidR="00E03F2C" w:rsidRPr="00BB4A0D" w14:paraId="3D8FD88A" w14:textId="77777777" w:rsidTr="00142284"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3F8D" w14:textId="77777777" w:rsidR="00E03F2C" w:rsidRPr="00BB4A0D" w:rsidRDefault="00E03F2C" w:rsidP="00142284">
            <w:pPr>
              <w:snapToGrid w:val="0"/>
              <w:ind w:leftChars="-47" w:right="-117" w:hangingChars="47" w:hanging="113"/>
              <w:contextualSpacing/>
              <w:jc w:val="center"/>
              <w:rPr>
                <w:rFonts w:eastAsia="標楷體"/>
                <w:b/>
                <w:bCs/>
              </w:rPr>
            </w:pPr>
            <w:r w:rsidRPr="00BB4A0D">
              <w:rPr>
                <w:rFonts w:eastAsia="標楷體"/>
                <w:b/>
                <w:bCs/>
              </w:rPr>
              <w:t>辦理日期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E51A" w14:textId="77777777" w:rsidR="00E03F2C" w:rsidRPr="00BB4A0D" w:rsidRDefault="00E03F2C" w:rsidP="00142284">
            <w:pPr>
              <w:snapToGrid w:val="0"/>
              <w:ind w:right="-110"/>
              <w:contextualSpacing/>
              <w:jc w:val="center"/>
              <w:rPr>
                <w:rFonts w:eastAsia="標楷體"/>
                <w:b/>
                <w:bCs/>
              </w:rPr>
            </w:pPr>
            <w:r w:rsidRPr="00BB4A0D">
              <w:rPr>
                <w:rFonts w:eastAsia="標楷體"/>
                <w:b/>
                <w:bCs/>
              </w:rPr>
              <w:t>辦理主題</w:t>
            </w:r>
          </w:p>
        </w:tc>
        <w:tc>
          <w:tcPr>
            <w:tcW w:w="24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1168" w14:textId="77777777" w:rsidR="00E03F2C" w:rsidRPr="00BB4A0D" w:rsidRDefault="00E03F2C" w:rsidP="00142284">
            <w:pPr>
              <w:snapToGrid w:val="0"/>
              <w:ind w:right="-102"/>
              <w:contextualSpacing/>
              <w:jc w:val="center"/>
              <w:rPr>
                <w:rFonts w:eastAsia="標楷體"/>
                <w:b/>
                <w:bCs/>
              </w:rPr>
            </w:pPr>
            <w:r w:rsidRPr="00BB4A0D">
              <w:rPr>
                <w:rFonts w:eastAsia="標楷體"/>
                <w:b/>
                <w:bCs/>
              </w:rPr>
              <w:t>辦理方式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791B" w14:textId="77777777" w:rsidR="00E03F2C" w:rsidRPr="00BB4A0D" w:rsidRDefault="00E03F2C" w:rsidP="00142284">
            <w:pPr>
              <w:snapToGrid w:val="0"/>
              <w:ind w:right="-110"/>
              <w:contextualSpacing/>
              <w:jc w:val="center"/>
              <w:rPr>
                <w:rFonts w:eastAsia="標楷體"/>
                <w:b/>
                <w:bCs/>
              </w:rPr>
            </w:pPr>
            <w:r w:rsidRPr="00BB4A0D">
              <w:rPr>
                <w:rFonts w:eastAsia="標楷體"/>
                <w:b/>
                <w:bCs/>
              </w:rPr>
              <w:t>預計講座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CEBC" w14:textId="77777777" w:rsidR="00E03F2C" w:rsidRPr="00BB4A0D" w:rsidRDefault="00E03F2C" w:rsidP="00142284">
            <w:pPr>
              <w:snapToGrid w:val="0"/>
              <w:ind w:right="-114"/>
              <w:contextualSpacing/>
              <w:jc w:val="center"/>
              <w:rPr>
                <w:rFonts w:eastAsia="標楷體"/>
                <w:b/>
                <w:bCs/>
              </w:rPr>
            </w:pPr>
            <w:r w:rsidRPr="00BB4A0D">
              <w:rPr>
                <w:rFonts w:eastAsia="標楷體"/>
                <w:b/>
                <w:bCs/>
              </w:rPr>
              <w:t>參加人數</w:t>
            </w:r>
          </w:p>
        </w:tc>
      </w:tr>
      <w:tr w:rsidR="009D7279" w:rsidRPr="00BB4A0D" w14:paraId="0E0D6E1A" w14:textId="77777777" w:rsidTr="002F42D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0298" w14:textId="5257B72A" w:rsidR="009D7279" w:rsidRPr="00BB4A0D" w:rsidRDefault="009D7279" w:rsidP="00142284">
            <w:pPr>
              <w:snapToGrid w:val="0"/>
              <w:ind w:right="-522"/>
              <w:contextualSpacing/>
              <w:rPr>
                <w:rFonts w:eastAsia="標楷體"/>
              </w:rPr>
            </w:pPr>
            <w:r w:rsidRPr="00BB4A0D">
              <w:rPr>
                <w:rFonts w:eastAsia="標楷體"/>
              </w:rPr>
              <w:t>11</w:t>
            </w:r>
            <w:r w:rsidR="00C13CB8">
              <w:rPr>
                <w:rFonts w:eastAsia="標楷體"/>
              </w:rPr>
              <w:t>4</w:t>
            </w:r>
            <w:r w:rsidRPr="00BB4A0D">
              <w:rPr>
                <w:rFonts w:eastAsia="標楷體"/>
              </w:rPr>
              <w:t>/7/1</w:t>
            </w:r>
            <w:r w:rsidR="006F5D78">
              <w:rPr>
                <w:rFonts w:eastAsia="標楷體"/>
              </w:rPr>
              <w:t>4</w:t>
            </w:r>
            <w:r w:rsidRPr="00BB4A0D">
              <w:rPr>
                <w:rFonts w:eastAsia="標楷體"/>
              </w:rPr>
              <w:t>~1</w:t>
            </w:r>
            <w:r w:rsidR="006F5D78">
              <w:rPr>
                <w:rFonts w:eastAsia="標楷體"/>
              </w:rPr>
              <w:t>6</w:t>
            </w:r>
          </w:p>
          <w:p w14:paraId="61DD94AF" w14:textId="77777777" w:rsidR="009D7279" w:rsidRPr="00BB4A0D" w:rsidRDefault="009D7279" w:rsidP="00142284">
            <w:pPr>
              <w:snapToGrid w:val="0"/>
              <w:ind w:right="-159"/>
              <w:contextualSpacing/>
              <w:jc w:val="center"/>
              <w:rPr>
                <w:rFonts w:eastAsia="標楷體"/>
              </w:rPr>
            </w:pPr>
            <w:r w:rsidRPr="00BB4A0D">
              <w:rPr>
                <w:rFonts w:eastAsia="標楷體"/>
              </w:rPr>
              <w:t>共計</w:t>
            </w:r>
            <w:r w:rsidRPr="00BB4A0D">
              <w:rPr>
                <w:rFonts w:eastAsia="標楷體"/>
              </w:rPr>
              <w:t>3</w:t>
            </w:r>
            <w:r w:rsidRPr="00BB4A0D">
              <w:rPr>
                <w:rFonts w:eastAsia="標楷體"/>
              </w:rPr>
              <w:t>日</w:t>
            </w:r>
          </w:p>
          <w:p w14:paraId="2137609B" w14:textId="406EF187" w:rsidR="009D7279" w:rsidRPr="00BB4A0D" w:rsidRDefault="009D7279" w:rsidP="00142284">
            <w:pPr>
              <w:snapToGrid w:val="0"/>
              <w:ind w:right="-159"/>
              <w:contextualSpacing/>
              <w:jc w:val="center"/>
              <w:rPr>
                <w:rFonts w:eastAsia="標楷體"/>
              </w:rPr>
            </w:pPr>
            <w:r w:rsidRPr="00BB4A0D">
              <w:rPr>
                <w:rFonts w:eastAsia="標楷體"/>
              </w:rPr>
              <w:t>(</w:t>
            </w:r>
            <w:r w:rsidRPr="00BB4A0D">
              <w:rPr>
                <w:rFonts w:eastAsia="標楷體"/>
              </w:rPr>
              <w:t>暫訂</w:t>
            </w:r>
            <w:r w:rsidRPr="00BB4A0D">
              <w:rPr>
                <w:rFonts w:eastAsia="標楷體"/>
              </w:rPr>
              <w:t>)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D68D" w14:textId="103F76AD" w:rsidR="009D7279" w:rsidRPr="00BB4A0D" w:rsidRDefault="003100A2" w:rsidP="00142284">
            <w:pPr>
              <w:snapToGrid w:val="0"/>
              <w:contextualSpacing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暑</w:t>
            </w:r>
            <w:r w:rsidR="009D7279" w:rsidRPr="00BB4A0D">
              <w:rPr>
                <w:rFonts w:eastAsia="標楷體"/>
                <w:color w:val="000000"/>
              </w:rPr>
              <w:t>假語文營</w:t>
            </w:r>
          </w:p>
          <w:p w14:paraId="6410BA8F" w14:textId="77777777" w:rsidR="009D7279" w:rsidRPr="00BB4A0D" w:rsidRDefault="009D7279" w:rsidP="00142284">
            <w:pPr>
              <w:snapToGrid w:val="0"/>
              <w:contextualSpacing/>
              <w:rPr>
                <w:rFonts w:eastAsia="標楷體"/>
              </w:rPr>
            </w:pPr>
            <w:r w:rsidRPr="00BB4A0D">
              <w:rPr>
                <w:rFonts w:eastAsia="標楷體"/>
                <w:color w:val="000000"/>
              </w:rPr>
              <w:t>與教師研習</w:t>
            </w:r>
          </w:p>
        </w:tc>
        <w:tc>
          <w:tcPr>
            <w:tcW w:w="24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E9E5" w14:textId="524131BC" w:rsidR="009D7279" w:rsidRPr="00BB4A0D" w:rsidRDefault="009D7279" w:rsidP="00C84757">
            <w:pPr>
              <w:snapToGrid w:val="0"/>
              <w:ind w:right="-522"/>
              <w:contextualSpacing/>
              <w:rPr>
                <w:rFonts w:eastAsia="標楷體"/>
              </w:rPr>
            </w:pPr>
            <w:r w:rsidRPr="00BB4A0D">
              <w:rPr>
                <w:rFonts w:eastAsia="標楷體"/>
              </w:rPr>
              <w:t>教師研習與分享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F040" w14:textId="77777777" w:rsidR="009D7279" w:rsidRPr="00BB4A0D" w:rsidRDefault="009D7279" w:rsidP="00142284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BB4A0D">
              <w:rPr>
                <w:rFonts w:eastAsia="標楷體"/>
              </w:rPr>
              <w:t>文學圈讀書會</w:t>
            </w:r>
          </w:p>
          <w:p w14:paraId="653B9D0A" w14:textId="77777777" w:rsidR="009D7279" w:rsidRPr="00BB4A0D" w:rsidRDefault="009D7279" w:rsidP="00142284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BB4A0D">
              <w:rPr>
                <w:rFonts w:eastAsia="標楷體"/>
              </w:rPr>
              <w:t>過程寫作</w:t>
            </w:r>
          </w:p>
          <w:p w14:paraId="3B048803" w14:textId="77777777" w:rsidR="009D7279" w:rsidRPr="00BB4A0D" w:rsidRDefault="009D7279" w:rsidP="00142284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BB4A0D">
              <w:rPr>
                <w:rFonts w:eastAsia="標楷體"/>
              </w:rPr>
              <w:t>跨領域探究與讀寫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ACD6" w14:textId="78E6DB04" w:rsidR="009D7279" w:rsidRPr="00BB4A0D" w:rsidRDefault="009D7279" w:rsidP="00142284">
            <w:pPr>
              <w:snapToGrid w:val="0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5</w:t>
            </w:r>
          </w:p>
        </w:tc>
      </w:tr>
      <w:tr w:rsidR="009D7279" w:rsidRPr="00BB4A0D" w14:paraId="3E07ED46" w14:textId="77777777" w:rsidTr="002F42D7">
        <w:trPr>
          <w:trHeight w:val="396"/>
        </w:trPr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A58D" w14:textId="77777777" w:rsidR="009D7279" w:rsidRPr="00BB4A0D" w:rsidRDefault="009D7279" w:rsidP="00142284">
            <w:pPr>
              <w:snapToGrid w:val="0"/>
              <w:ind w:right="-522"/>
              <w:contextualSpacing/>
              <w:rPr>
                <w:rFonts w:eastAsia="標楷體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DE59" w14:textId="77777777" w:rsidR="009D7279" w:rsidRPr="00BB4A0D" w:rsidRDefault="009D7279" w:rsidP="00142284">
            <w:pPr>
              <w:snapToGrid w:val="0"/>
              <w:contextualSpacing/>
              <w:rPr>
                <w:rFonts w:eastAsia="標楷體"/>
              </w:rPr>
            </w:pPr>
          </w:p>
        </w:tc>
        <w:tc>
          <w:tcPr>
            <w:tcW w:w="24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EB27" w14:textId="2A1DCABF" w:rsidR="009D7279" w:rsidRPr="00BB4A0D" w:rsidRDefault="009D7279" w:rsidP="00C84757">
            <w:pPr>
              <w:snapToGrid w:val="0"/>
              <w:ind w:right="-522"/>
              <w:contextualSpacing/>
              <w:jc w:val="both"/>
              <w:rPr>
                <w:rFonts w:eastAsia="標楷體"/>
              </w:rPr>
            </w:pPr>
            <w:proofErr w:type="gramStart"/>
            <w:r w:rsidRPr="00BB4A0D">
              <w:rPr>
                <w:rFonts w:eastAsia="標楷體"/>
              </w:rPr>
              <w:t>教師共備增</w:t>
            </w:r>
            <w:proofErr w:type="gramEnd"/>
            <w:r w:rsidRPr="00BB4A0D">
              <w:rPr>
                <w:rFonts w:eastAsia="標楷體"/>
              </w:rPr>
              <w:t>能</w:t>
            </w:r>
          </w:p>
        </w:tc>
        <w:tc>
          <w:tcPr>
            <w:tcW w:w="24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0384" w14:textId="77777777" w:rsidR="009D7279" w:rsidRPr="00BB4A0D" w:rsidRDefault="009D7279" w:rsidP="00142284">
            <w:pPr>
              <w:snapToGrid w:val="0"/>
              <w:ind w:right="-522"/>
              <w:contextualSpacing/>
              <w:rPr>
                <w:rFonts w:eastAsia="標楷體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E2AE" w14:textId="7B5F5690" w:rsidR="009D7279" w:rsidRPr="00BB4A0D" w:rsidRDefault="009D7279" w:rsidP="00142284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</w:tbl>
    <w:p w14:paraId="181DEC1D" w14:textId="77777777" w:rsidR="00142284" w:rsidRPr="00BB4A0D" w:rsidRDefault="00142284" w:rsidP="00142284">
      <w:pPr>
        <w:pBdr>
          <w:top w:val="nil"/>
          <w:left w:val="nil"/>
          <w:bottom w:val="nil"/>
          <w:right w:val="nil"/>
          <w:between w:val="nil"/>
        </w:pBdr>
        <w:snapToGrid w:val="0"/>
        <w:ind w:firstLineChars="295" w:firstLine="708"/>
        <w:contextualSpacing/>
        <w:rPr>
          <w:rFonts w:eastAsia="標楷體"/>
          <w:color w:val="000000"/>
        </w:rPr>
      </w:pPr>
    </w:p>
    <w:p w14:paraId="7D05369A" w14:textId="58B19E73" w:rsidR="00E03F2C" w:rsidRPr="00BB4A0D" w:rsidRDefault="00E03F2C" w:rsidP="00142284">
      <w:pPr>
        <w:pBdr>
          <w:top w:val="nil"/>
          <w:left w:val="nil"/>
          <w:bottom w:val="nil"/>
          <w:right w:val="nil"/>
          <w:between w:val="nil"/>
        </w:pBdr>
        <w:snapToGrid w:val="0"/>
        <w:ind w:firstLineChars="295" w:firstLine="708"/>
        <w:contextualSpacing/>
        <w:rPr>
          <w:rFonts w:eastAsia="標楷體"/>
          <w:color w:val="000000"/>
        </w:rPr>
      </w:pPr>
      <w:r w:rsidRPr="00BB4A0D">
        <w:rPr>
          <w:rFonts w:eastAsia="標楷體"/>
          <w:color w:val="000000"/>
        </w:rPr>
        <w:t>3.</w:t>
      </w:r>
      <w:r w:rsidRPr="00BB4A0D">
        <w:rPr>
          <w:rFonts w:eastAsia="標楷體"/>
          <w:color w:val="000000"/>
        </w:rPr>
        <w:t>活動時間安排</w:t>
      </w:r>
    </w:p>
    <w:tbl>
      <w:tblPr>
        <w:tblStyle w:val="a7"/>
        <w:tblW w:w="963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539"/>
        <w:gridCol w:w="2571"/>
        <w:gridCol w:w="2694"/>
        <w:gridCol w:w="2835"/>
      </w:tblGrid>
      <w:tr w:rsidR="00E03F2C" w:rsidRPr="00BB4A0D" w14:paraId="75915573" w14:textId="77777777" w:rsidTr="00616347">
        <w:trPr>
          <w:trHeight w:val="460"/>
        </w:trPr>
        <w:tc>
          <w:tcPr>
            <w:tcW w:w="1539" w:type="dxa"/>
            <w:vMerge w:val="restart"/>
            <w:tcBorders>
              <w:tl2br w:val="single" w:sz="4" w:space="0" w:color="auto"/>
            </w:tcBorders>
          </w:tcPr>
          <w:p w14:paraId="46A6AF21" w14:textId="77777777" w:rsidR="00E03F2C" w:rsidRPr="00BB4A0D" w:rsidRDefault="00E03F2C" w:rsidP="00142284">
            <w:pPr>
              <w:snapToGrid w:val="0"/>
              <w:contextualSpacing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 xml:space="preserve">　　</w:t>
            </w:r>
          </w:p>
          <w:p w14:paraId="4C0CC029" w14:textId="039969D9" w:rsidR="00E03F2C" w:rsidRPr="00BB4A0D" w:rsidRDefault="00E03F2C" w:rsidP="00142284">
            <w:pPr>
              <w:snapToGrid w:val="0"/>
              <w:ind w:firstLineChars="200" w:firstLine="480"/>
              <w:contextualSpacing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日期</w:t>
            </w:r>
            <w:r w:rsidRPr="00BB4A0D">
              <w:rPr>
                <w:rFonts w:eastAsia="標楷體"/>
                <w:sz w:val="24"/>
              </w:rPr>
              <w:t xml:space="preserve">    </w:t>
            </w:r>
          </w:p>
          <w:p w14:paraId="2034B572" w14:textId="77777777" w:rsidR="00E03F2C" w:rsidRPr="00BB4A0D" w:rsidRDefault="00E03F2C" w:rsidP="00142284">
            <w:pPr>
              <w:snapToGrid w:val="0"/>
              <w:contextualSpacing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時間</w:t>
            </w:r>
            <w:r w:rsidRPr="00BB4A0D">
              <w:rPr>
                <w:rFonts w:eastAsia="標楷體"/>
                <w:sz w:val="24"/>
              </w:rPr>
              <w:t xml:space="preserve"> 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14:paraId="1834FC22" w14:textId="1F1D5888" w:rsidR="00E03F2C" w:rsidRPr="00BB4A0D" w:rsidRDefault="00E03F2C" w:rsidP="006F5D78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1/2</w:t>
            </w:r>
            <w:r w:rsidR="006F5D78">
              <w:rPr>
                <w:rFonts w:eastAsia="標楷體"/>
                <w:sz w:val="24"/>
              </w:rPr>
              <w:t>3</w:t>
            </w:r>
            <w:r w:rsidRPr="00BB4A0D">
              <w:rPr>
                <w:rFonts w:eastAsia="標楷體"/>
                <w:sz w:val="24"/>
              </w:rPr>
              <w:t>(</w:t>
            </w:r>
            <w:r w:rsidR="006F5D78">
              <w:rPr>
                <w:rFonts w:eastAsia="標楷體"/>
                <w:sz w:val="24"/>
              </w:rPr>
              <w:t>四</w:t>
            </w:r>
            <w:r w:rsidRPr="00BB4A0D">
              <w:rPr>
                <w:rFonts w:eastAsia="標楷體"/>
                <w:sz w:val="24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3B9586D" w14:textId="35A3EE6A" w:rsidR="00E03F2C" w:rsidRPr="00BB4A0D" w:rsidRDefault="00E03F2C" w:rsidP="006F5D78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1/2</w:t>
            </w:r>
            <w:r w:rsidR="006F5D78">
              <w:rPr>
                <w:rFonts w:eastAsia="標楷體"/>
                <w:sz w:val="24"/>
              </w:rPr>
              <w:t>4</w:t>
            </w:r>
            <w:r w:rsidRPr="00BB4A0D">
              <w:rPr>
                <w:rFonts w:eastAsia="標楷體"/>
                <w:sz w:val="24"/>
              </w:rPr>
              <w:t>(</w:t>
            </w:r>
            <w:r w:rsidR="006F5D78">
              <w:rPr>
                <w:rFonts w:eastAsia="標楷體"/>
                <w:sz w:val="24"/>
              </w:rPr>
              <w:t>五</w:t>
            </w:r>
            <w:r w:rsidRPr="00BB4A0D">
              <w:rPr>
                <w:rFonts w:eastAsia="標楷體"/>
                <w:sz w:val="2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88230A7" w14:textId="0755C5C5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</w:p>
        </w:tc>
      </w:tr>
      <w:tr w:rsidR="00E03F2C" w:rsidRPr="00BB4A0D" w14:paraId="6748BB0A" w14:textId="77777777" w:rsidTr="00616347">
        <w:trPr>
          <w:trHeight w:val="460"/>
        </w:trPr>
        <w:tc>
          <w:tcPr>
            <w:tcW w:w="1539" w:type="dxa"/>
            <w:vMerge/>
            <w:tcBorders>
              <w:tl2br w:val="single" w:sz="4" w:space="0" w:color="auto"/>
            </w:tcBorders>
          </w:tcPr>
          <w:p w14:paraId="319E2717" w14:textId="77777777" w:rsidR="00E03F2C" w:rsidRPr="00BB4A0D" w:rsidRDefault="00E03F2C" w:rsidP="00142284">
            <w:pPr>
              <w:snapToGrid w:val="0"/>
              <w:contextualSpacing/>
              <w:rPr>
                <w:rFonts w:eastAsia="標楷體"/>
                <w:sz w:val="24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14:paraId="1B4E5DDF" w14:textId="6C8CE4C4" w:rsidR="00E03F2C" w:rsidRPr="00BB4A0D" w:rsidRDefault="00E03F2C" w:rsidP="006F5D78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7/1</w:t>
            </w:r>
            <w:r w:rsidR="006F5D78">
              <w:rPr>
                <w:rFonts w:eastAsia="標楷體"/>
                <w:sz w:val="24"/>
              </w:rPr>
              <w:t>4</w:t>
            </w:r>
            <w:r w:rsidRPr="00BB4A0D">
              <w:rPr>
                <w:rFonts w:eastAsia="標楷體"/>
                <w:sz w:val="24"/>
              </w:rPr>
              <w:t>(</w:t>
            </w:r>
            <w:proofErr w:type="gramStart"/>
            <w:r w:rsidR="006F5D78">
              <w:rPr>
                <w:rFonts w:eastAsia="標楷體"/>
                <w:sz w:val="24"/>
              </w:rPr>
              <w:t>一</w:t>
            </w:r>
            <w:proofErr w:type="gramEnd"/>
            <w:r w:rsidRPr="00BB4A0D">
              <w:rPr>
                <w:rFonts w:eastAsia="標楷體"/>
                <w:sz w:val="24"/>
              </w:rPr>
              <w:t>)</w:t>
            </w:r>
            <w:r w:rsidR="00142284" w:rsidRPr="00BB4A0D">
              <w:rPr>
                <w:rFonts w:eastAsia="標楷體"/>
                <w:sz w:val="24"/>
              </w:rPr>
              <w:t>(</w:t>
            </w:r>
            <w:r w:rsidR="00142284" w:rsidRPr="00BB4A0D">
              <w:rPr>
                <w:rFonts w:eastAsia="標楷體"/>
                <w:sz w:val="24"/>
              </w:rPr>
              <w:t>暫訂</w:t>
            </w:r>
            <w:r w:rsidR="00142284" w:rsidRPr="00BB4A0D">
              <w:rPr>
                <w:rFonts w:eastAsia="標楷體"/>
                <w:sz w:val="24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873F68D" w14:textId="4442F07B" w:rsidR="00E03F2C" w:rsidRPr="00BB4A0D" w:rsidRDefault="00E03F2C" w:rsidP="006F5D78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7/1</w:t>
            </w:r>
            <w:r w:rsidR="006F5D78">
              <w:rPr>
                <w:rFonts w:eastAsia="標楷體"/>
                <w:sz w:val="24"/>
              </w:rPr>
              <w:t>5</w:t>
            </w:r>
            <w:r w:rsidRPr="00BB4A0D">
              <w:rPr>
                <w:rFonts w:eastAsia="標楷體"/>
                <w:sz w:val="24"/>
              </w:rPr>
              <w:t>(</w:t>
            </w:r>
            <w:r w:rsidR="006F5D78">
              <w:rPr>
                <w:rFonts w:eastAsia="標楷體"/>
                <w:sz w:val="24"/>
              </w:rPr>
              <w:t>二</w:t>
            </w:r>
            <w:r w:rsidRPr="00BB4A0D">
              <w:rPr>
                <w:rFonts w:eastAsia="標楷體"/>
                <w:sz w:val="24"/>
              </w:rPr>
              <w:t>)</w:t>
            </w:r>
            <w:r w:rsidR="00C84757" w:rsidRPr="00BB4A0D">
              <w:rPr>
                <w:rFonts w:eastAsia="標楷體"/>
                <w:sz w:val="24"/>
              </w:rPr>
              <w:t xml:space="preserve"> (</w:t>
            </w:r>
            <w:r w:rsidR="00C84757" w:rsidRPr="00BB4A0D">
              <w:rPr>
                <w:rFonts w:eastAsia="標楷體"/>
                <w:sz w:val="24"/>
              </w:rPr>
              <w:t>暫訂</w:t>
            </w:r>
            <w:r w:rsidR="00C84757" w:rsidRPr="00BB4A0D">
              <w:rPr>
                <w:rFonts w:eastAsia="標楷體"/>
                <w:sz w:val="2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3C63E17" w14:textId="754E25E6" w:rsidR="00E03F2C" w:rsidRPr="00BB4A0D" w:rsidRDefault="00E03F2C" w:rsidP="006F5D78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7/1</w:t>
            </w:r>
            <w:r w:rsidR="006F5D78">
              <w:rPr>
                <w:rFonts w:eastAsia="標楷體"/>
                <w:sz w:val="24"/>
              </w:rPr>
              <w:t>6</w:t>
            </w:r>
            <w:r w:rsidRPr="00BB4A0D">
              <w:rPr>
                <w:rFonts w:eastAsia="標楷體"/>
                <w:sz w:val="24"/>
              </w:rPr>
              <w:t>(</w:t>
            </w:r>
            <w:r w:rsidR="006F5D78">
              <w:rPr>
                <w:rFonts w:eastAsia="標楷體"/>
                <w:sz w:val="24"/>
              </w:rPr>
              <w:t>三</w:t>
            </w:r>
            <w:r w:rsidRPr="00BB4A0D">
              <w:rPr>
                <w:rFonts w:eastAsia="標楷體"/>
                <w:sz w:val="24"/>
              </w:rPr>
              <w:t>)</w:t>
            </w:r>
            <w:r w:rsidR="00C84757" w:rsidRPr="00BB4A0D">
              <w:rPr>
                <w:rFonts w:eastAsia="標楷體"/>
                <w:sz w:val="24"/>
              </w:rPr>
              <w:t xml:space="preserve"> (</w:t>
            </w:r>
            <w:r w:rsidR="00C84757" w:rsidRPr="00BB4A0D">
              <w:rPr>
                <w:rFonts w:eastAsia="標楷體"/>
                <w:sz w:val="24"/>
              </w:rPr>
              <w:t>暫訂</w:t>
            </w:r>
            <w:r w:rsidR="00C84757" w:rsidRPr="00BB4A0D">
              <w:rPr>
                <w:rFonts w:eastAsia="標楷體"/>
                <w:sz w:val="24"/>
              </w:rPr>
              <w:t>)</w:t>
            </w:r>
          </w:p>
        </w:tc>
      </w:tr>
      <w:tr w:rsidR="00E03F2C" w:rsidRPr="00BB4A0D" w14:paraId="0E0F53C8" w14:textId="77777777" w:rsidTr="00142284">
        <w:trPr>
          <w:trHeight w:val="549"/>
        </w:trPr>
        <w:tc>
          <w:tcPr>
            <w:tcW w:w="1539" w:type="dxa"/>
            <w:vAlign w:val="center"/>
          </w:tcPr>
          <w:p w14:paraId="6388145C" w14:textId="77777777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08:00~08:20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12DD55" w14:textId="77777777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研習說明</w:t>
            </w:r>
          </w:p>
          <w:p w14:paraId="50C1F4FF" w14:textId="77777777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proofErr w:type="gramStart"/>
            <w:r w:rsidRPr="00BB4A0D">
              <w:rPr>
                <w:rFonts w:eastAsia="標楷體"/>
                <w:sz w:val="24"/>
              </w:rPr>
              <w:t>觀課說明</w:t>
            </w:r>
            <w:proofErr w:type="gramEnd"/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3BE0C2CA" w14:textId="77777777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proofErr w:type="gramStart"/>
            <w:r w:rsidRPr="00BB4A0D">
              <w:rPr>
                <w:rFonts w:eastAsia="標楷體"/>
                <w:sz w:val="24"/>
              </w:rPr>
              <w:t>觀課</w:t>
            </w:r>
            <w:proofErr w:type="gramEnd"/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389D854B" w14:textId="77777777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proofErr w:type="gramStart"/>
            <w:r w:rsidRPr="00BB4A0D">
              <w:rPr>
                <w:rFonts w:eastAsia="標楷體"/>
                <w:sz w:val="24"/>
              </w:rPr>
              <w:t>觀課</w:t>
            </w:r>
            <w:proofErr w:type="gramEnd"/>
          </w:p>
        </w:tc>
      </w:tr>
      <w:tr w:rsidR="00E03F2C" w:rsidRPr="00BB4A0D" w14:paraId="4788F592" w14:textId="77777777" w:rsidTr="00142284">
        <w:tc>
          <w:tcPr>
            <w:tcW w:w="1539" w:type="dxa"/>
            <w:vAlign w:val="center"/>
          </w:tcPr>
          <w:p w14:paraId="7D0DE8B5" w14:textId="77777777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08:20~12:00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674AE566" w14:textId="77777777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proofErr w:type="gramStart"/>
            <w:r w:rsidRPr="00BB4A0D">
              <w:rPr>
                <w:rFonts w:eastAsia="標楷體"/>
                <w:sz w:val="24"/>
              </w:rPr>
              <w:t>觀課</w:t>
            </w:r>
            <w:proofErr w:type="gramEnd"/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3F4F79A8" w14:textId="77777777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66FB08AE" w14:textId="77777777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</w:p>
        </w:tc>
      </w:tr>
      <w:tr w:rsidR="00E03F2C" w:rsidRPr="00BB4A0D" w14:paraId="0D8B397F" w14:textId="77777777" w:rsidTr="00142284">
        <w:tc>
          <w:tcPr>
            <w:tcW w:w="1539" w:type="dxa"/>
            <w:vAlign w:val="center"/>
          </w:tcPr>
          <w:p w14:paraId="6C41AD44" w14:textId="77777777" w:rsidR="00E03F2C" w:rsidRPr="00BB4A0D" w:rsidRDefault="00E03F2C" w:rsidP="00142284">
            <w:pPr>
              <w:snapToGrid w:val="0"/>
              <w:ind w:leftChars="-47" w:rightChars="-52" w:right="-125" w:hangingChars="47" w:hanging="113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12:00~12:55</w:t>
            </w:r>
          </w:p>
        </w:tc>
        <w:tc>
          <w:tcPr>
            <w:tcW w:w="8100" w:type="dxa"/>
            <w:gridSpan w:val="3"/>
            <w:vAlign w:val="center"/>
          </w:tcPr>
          <w:p w14:paraId="5AF89579" w14:textId="77777777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午休</w:t>
            </w:r>
          </w:p>
        </w:tc>
      </w:tr>
      <w:tr w:rsidR="00E03F2C" w:rsidRPr="00BB4A0D" w14:paraId="2FD61353" w14:textId="77777777" w:rsidTr="00142284">
        <w:tc>
          <w:tcPr>
            <w:tcW w:w="1539" w:type="dxa"/>
            <w:vAlign w:val="center"/>
          </w:tcPr>
          <w:p w14:paraId="31297E40" w14:textId="77777777" w:rsidR="00E03F2C" w:rsidRPr="00BB4A0D" w:rsidRDefault="00E03F2C" w:rsidP="00142284">
            <w:pPr>
              <w:snapToGrid w:val="0"/>
              <w:ind w:leftChars="-47" w:rightChars="-52" w:right="-125" w:hangingChars="47" w:hanging="113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12:55~13:40</w:t>
            </w:r>
          </w:p>
        </w:tc>
        <w:tc>
          <w:tcPr>
            <w:tcW w:w="8100" w:type="dxa"/>
            <w:gridSpan w:val="3"/>
            <w:vAlign w:val="center"/>
          </w:tcPr>
          <w:p w14:paraId="319F1B92" w14:textId="77777777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proofErr w:type="gramStart"/>
            <w:r w:rsidRPr="00BB4A0D">
              <w:rPr>
                <w:rFonts w:eastAsia="標楷體"/>
                <w:sz w:val="24"/>
              </w:rPr>
              <w:t>觀課討論</w:t>
            </w:r>
            <w:proofErr w:type="gramEnd"/>
          </w:p>
          <w:p w14:paraId="3FF18708" w14:textId="77777777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(</w:t>
            </w:r>
            <w:r w:rsidRPr="00BB4A0D">
              <w:rPr>
                <w:rFonts w:eastAsia="標楷體"/>
                <w:sz w:val="24"/>
              </w:rPr>
              <w:t>營隊教師</w:t>
            </w:r>
            <w:r w:rsidRPr="00BB4A0D">
              <w:rPr>
                <w:rFonts w:eastAsia="標楷體"/>
                <w:sz w:val="24"/>
              </w:rPr>
              <w:t>)</w:t>
            </w:r>
          </w:p>
        </w:tc>
      </w:tr>
      <w:tr w:rsidR="00E03F2C" w:rsidRPr="00BB4A0D" w14:paraId="07F477CC" w14:textId="77777777" w:rsidTr="00142284">
        <w:tc>
          <w:tcPr>
            <w:tcW w:w="1539" w:type="dxa"/>
            <w:vAlign w:val="center"/>
          </w:tcPr>
          <w:p w14:paraId="42B033B0" w14:textId="77777777" w:rsidR="00E03F2C" w:rsidRPr="00BB4A0D" w:rsidRDefault="00E03F2C" w:rsidP="00142284">
            <w:pPr>
              <w:snapToGrid w:val="0"/>
              <w:ind w:leftChars="-94" w:left="-113" w:rightChars="-52" w:right="-125" w:hangingChars="47" w:hanging="113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13:50~15:35</w:t>
            </w:r>
          </w:p>
        </w:tc>
        <w:tc>
          <w:tcPr>
            <w:tcW w:w="2571" w:type="dxa"/>
          </w:tcPr>
          <w:p w14:paraId="0FBA5051" w14:textId="77777777" w:rsidR="00616347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文學圈讀書會</w:t>
            </w:r>
          </w:p>
          <w:p w14:paraId="09F9E7F0" w14:textId="79A7F6A2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吳敏而</w:t>
            </w:r>
          </w:p>
        </w:tc>
        <w:tc>
          <w:tcPr>
            <w:tcW w:w="2694" w:type="dxa"/>
            <w:vAlign w:val="center"/>
          </w:tcPr>
          <w:p w14:paraId="5343A938" w14:textId="77777777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過程寫作</w:t>
            </w:r>
          </w:p>
          <w:p w14:paraId="65BFAAAC" w14:textId="77777777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吳敏而</w:t>
            </w:r>
          </w:p>
        </w:tc>
        <w:tc>
          <w:tcPr>
            <w:tcW w:w="2835" w:type="dxa"/>
            <w:vAlign w:val="center"/>
          </w:tcPr>
          <w:p w14:paraId="050386D1" w14:textId="77777777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跨領域探究與讀寫</w:t>
            </w:r>
          </w:p>
          <w:p w14:paraId="7357BCD7" w14:textId="77777777" w:rsidR="00E03F2C" w:rsidRPr="00BB4A0D" w:rsidRDefault="00E03F2C" w:rsidP="00142284">
            <w:pPr>
              <w:snapToGrid w:val="0"/>
              <w:contextualSpacing/>
              <w:jc w:val="center"/>
              <w:rPr>
                <w:rFonts w:eastAsia="標楷體"/>
                <w:sz w:val="24"/>
              </w:rPr>
            </w:pPr>
            <w:r w:rsidRPr="00BB4A0D">
              <w:rPr>
                <w:rFonts w:eastAsia="標楷體"/>
                <w:sz w:val="24"/>
              </w:rPr>
              <w:t>吳敏而</w:t>
            </w:r>
          </w:p>
        </w:tc>
      </w:tr>
    </w:tbl>
    <w:p w14:paraId="196A2971" w14:textId="77777777" w:rsidR="00E03F2C" w:rsidRPr="00BB4A0D" w:rsidRDefault="00E03F2C" w:rsidP="00142284">
      <w:pPr>
        <w:snapToGrid w:val="0"/>
        <w:ind w:left="720"/>
        <w:contextualSpacing/>
        <w:rPr>
          <w:rFonts w:eastAsia="標楷體"/>
          <w:kern w:val="0"/>
        </w:rPr>
      </w:pPr>
    </w:p>
    <w:p w14:paraId="1F532363" w14:textId="1DF97C6C" w:rsidR="00E03F2C" w:rsidRPr="00BB4A0D" w:rsidRDefault="00E03F2C" w:rsidP="00142284">
      <w:pPr>
        <w:pBdr>
          <w:top w:val="nil"/>
          <w:left w:val="nil"/>
          <w:bottom w:val="nil"/>
          <w:right w:val="nil"/>
          <w:between w:val="nil"/>
        </w:pBdr>
        <w:snapToGrid w:val="0"/>
        <w:ind w:left="480" w:firstLineChars="95" w:firstLine="228"/>
        <w:contextualSpacing/>
        <w:rPr>
          <w:rFonts w:eastAsia="標楷體"/>
          <w:color w:val="000000"/>
        </w:rPr>
      </w:pPr>
      <w:r w:rsidRPr="00BB4A0D">
        <w:rPr>
          <w:rFonts w:eastAsia="標楷體"/>
          <w:color w:val="000000"/>
        </w:rPr>
        <w:t>4.</w:t>
      </w:r>
      <w:r w:rsidRPr="00BB4A0D">
        <w:rPr>
          <w:rFonts w:eastAsia="標楷體"/>
          <w:color w:val="000000"/>
        </w:rPr>
        <w:t>師資及活動介紹</w:t>
      </w:r>
    </w:p>
    <w:p w14:paraId="53815618" w14:textId="77777777" w:rsidR="00E03F2C" w:rsidRPr="00BB4A0D" w:rsidRDefault="00E03F2C" w:rsidP="00142284">
      <w:pPr>
        <w:snapToGrid w:val="0"/>
        <w:ind w:leftChars="354" w:left="1133" w:rightChars="-73" w:right="-175" w:hangingChars="118" w:hanging="283"/>
        <w:contextualSpacing/>
        <w:rPr>
          <w:rFonts w:eastAsia="標楷體"/>
        </w:rPr>
      </w:pPr>
      <w:r w:rsidRPr="00BB4A0D">
        <w:rPr>
          <w:rFonts w:eastAsia="標楷體"/>
        </w:rPr>
        <w:t>(1)</w:t>
      </w:r>
      <w:r w:rsidRPr="00BB4A0D">
        <w:rPr>
          <w:rFonts w:eastAsia="標楷體"/>
        </w:rPr>
        <w:t>活動總籌：吳敏而（前台灣教育研究院研究員、台灣小學語文教育學會榮譽理事長、國語日報董事、前毛毛蟲兒童哲學基金會董事）</w:t>
      </w:r>
    </w:p>
    <w:p w14:paraId="23D0BB59" w14:textId="77777777" w:rsidR="00E03F2C" w:rsidRPr="00BB4A0D" w:rsidRDefault="00E03F2C" w:rsidP="00142284">
      <w:pPr>
        <w:snapToGrid w:val="0"/>
        <w:ind w:leftChars="354" w:left="1133" w:hangingChars="118" w:hanging="283"/>
        <w:contextualSpacing/>
        <w:rPr>
          <w:rFonts w:eastAsia="標楷體"/>
        </w:rPr>
      </w:pPr>
      <w:r w:rsidRPr="00BB4A0D">
        <w:rPr>
          <w:rFonts w:eastAsia="標楷體"/>
        </w:rPr>
        <w:t>(2)</w:t>
      </w:r>
      <w:r w:rsidRPr="00BB4A0D">
        <w:rPr>
          <w:rFonts w:eastAsia="標楷體"/>
        </w:rPr>
        <w:t>研習助理教師：賈文玲（臺北市木柵國小退休教師、台灣小學語文教育學會事）</w:t>
      </w:r>
    </w:p>
    <w:p w14:paraId="14555069" w14:textId="299BD042" w:rsidR="00E03F2C" w:rsidRPr="00BB4A0D" w:rsidRDefault="00E03F2C" w:rsidP="00142284">
      <w:pPr>
        <w:snapToGrid w:val="0"/>
        <w:ind w:firstLineChars="1122" w:firstLine="2693"/>
        <w:contextualSpacing/>
        <w:rPr>
          <w:rFonts w:eastAsia="標楷體"/>
        </w:rPr>
      </w:pPr>
      <w:r w:rsidRPr="00BB4A0D">
        <w:rPr>
          <w:rFonts w:eastAsia="標楷體"/>
        </w:rPr>
        <w:t>劉美君（新北市國中教師）</w:t>
      </w:r>
      <w:r w:rsidR="00142284" w:rsidRPr="00BB4A0D">
        <w:rPr>
          <w:rFonts w:eastAsia="標楷體"/>
        </w:rPr>
        <w:t>、</w:t>
      </w:r>
      <w:r w:rsidRPr="00BB4A0D">
        <w:rPr>
          <w:rFonts w:eastAsia="標楷體"/>
        </w:rPr>
        <w:t>黃湘儀（新北市國中教師）</w:t>
      </w:r>
    </w:p>
    <w:p w14:paraId="50972194" w14:textId="1813A3F5" w:rsidR="00E03F2C" w:rsidRPr="00BB4A0D" w:rsidRDefault="00E03F2C" w:rsidP="00142284">
      <w:pPr>
        <w:snapToGrid w:val="0"/>
        <w:ind w:firstLineChars="1122" w:firstLine="2693"/>
        <w:contextualSpacing/>
        <w:rPr>
          <w:rFonts w:eastAsia="標楷體"/>
        </w:rPr>
      </w:pPr>
      <w:r w:rsidRPr="00BB4A0D">
        <w:rPr>
          <w:rFonts w:eastAsia="標楷體"/>
        </w:rPr>
        <w:t>謝佳真（新北市</w:t>
      </w:r>
      <w:proofErr w:type="gramStart"/>
      <w:r w:rsidRPr="00BB4A0D">
        <w:rPr>
          <w:rFonts w:eastAsia="標楷體"/>
        </w:rPr>
        <w:t>鷺</w:t>
      </w:r>
      <w:proofErr w:type="gramEnd"/>
      <w:r w:rsidRPr="00BB4A0D">
        <w:rPr>
          <w:rFonts w:eastAsia="標楷體"/>
        </w:rPr>
        <w:t>江國中教師）</w:t>
      </w:r>
      <w:r w:rsidR="00142284" w:rsidRPr="00BB4A0D">
        <w:rPr>
          <w:rFonts w:eastAsia="標楷體"/>
        </w:rPr>
        <w:t>、</w:t>
      </w:r>
      <w:r w:rsidRPr="00BB4A0D">
        <w:rPr>
          <w:rFonts w:eastAsia="標楷體"/>
        </w:rPr>
        <w:t>陳素志</w:t>
      </w:r>
      <w:r w:rsidRPr="00BB4A0D">
        <w:rPr>
          <w:rFonts w:eastAsia="標楷體"/>
        </w:rPr>
        <w:t xml:space="preserve"> (</w:t>
      </w:r>
      <w:r w:rsidRPr="00BB4A0D">
        <w:rPr>
          <w:rFonts w:eastAsia="標楷體"/>
        </w:rPr>
        <w:t>國立新竹實驗高中退休教師）</w:t>
      </w:r>
    </w:p>
    <w:p w14:paraId="50F00FEB" w14:textId="77777777" w:rsidR="00E03F2C" w:rsidRPr="00BB4A0D" w:rsidRDefault="00E03F2C" w:rsidP="00142284">
      <w:pPr>
        <w:snapToGrid w:val="0"/>
        <w:ind w:firstLineChars="472" w:firstLine="1133"/>
        <w:contextualSpacing/>
        <w:rPr>
          <w:rFonts w:eastAsia="標楷體"/>
        </w:rPr>
      </w:pPr>
      <w:proofErr w:type="gramStart"/>
      <w:r w:rsidRPr="00BB4A0D">
        <w:rPr>
          <w:rFonts w:eastAsia="標楷體"/>
        </w:rPr>
        <w:t>註</w:t>
      </w:r>
      <w:proofErr w:type="gramEnd"/>
      <w:r w:rsidRPr="00BB4A0D">
        <w:rPr>
          <w:rFonts w:eastAsia="標楷體"/>
        </w:rPr>
        <w:t>：研習助理教師依實際活動支領交通費。</w:t>
      </w:r>
    </w:p>
    <w:p w14:paraId="516BAE7A" w14:textId="5F26B7EF" w:rsidR="00142284" w:rsidRPr="00BB4A0D" w:rsidRDefault="00E03F2C" w:rsidP="00142284">
      <w:pPr>
        <w:snapToGrid w:val="0"/>
        <w:ind w:leftChars="354" w:left="1133" w:hangingChars="118" w:hanging="283"/>
        <w:contextualSpacing/>
        <w:rPr>
          <w:rFonts w:eastAsia="標楷體"/>
          <w:kern w:val="0"/>
        </w:rPr>
      </w:pPr>
      <w:r w:rsidRPr="00BB4A0D">
        <w:rPr>
          <w:rFonts w:eastAsia="標楷體"/>
        </w:rPr>
        <w:t>(3)</w:t>
      </w:r>
      <w:r w:rsidRPr="00BB4A0D">
        <w:rPr>
          <w:rFonts w:eastAsia="標楷體"/>
          <w:kern w:val="0"/>
        </w:rPr>
        <w:t>採用差異化教學原則、探究式學習法，</w:t>
      </w:r>
      <w:proofErr w:type="gramStart"/>
      <w:r w:rsidRPr="00BB4A0D">
        <w:rPr>
          <w:rFonts w:eastAsia="標楷體"/>
          <w:kern w:val="0"/>
        </w:rPr>
        <w:t>分組跑台設計</w:t>
      </w:r>
      <w:proofErr w:type="gramEnd"/>
      <w:r w:rsidRPr="00BB4A0D">
        <w:rPr>
          <w:rFonts w:eastAsia="標楷體"/>
          <w:kern w:val="0"/>
        </w:rPr>
        <w:t>和小組帶領技巧，幫助學習弱勢，家庭弱勢、文化弱勢學生進行補救。</w:t>
      </w:r>
    </w:p>
    <w:p w14:paraId="223BD586" w14:textId="2CE2B495" w:rsidR="00E03F2C" w:rsidRPr="00BB4A0D" w:rsidRDefault="00142284" w:rsidP="00142284">
      <w:pPr>
        <w:snapToGrid w:val="0"/>
        <w:ind w:leftChars="472" w:left="1416" w:hangingChars="118" w:hanging="283"/>
        <w:contextualSpacing/>
        <w:rPr>
          <w:rFonts w:eastAsia="標楷體"/>
        </w:rPr>
      </w:pPr>
      <w:r w:rsidRPr="00BB4A0D">
        <w:rPr>
          <w:rFonts w:eastAsia="標楷體"/>
          <w:kern w:val="0"/>
        </w:rPr>
        <w:t>a.</w:t>
      </w:r>
      <w:r w:rsidRPr="00BB4A0D">
        <w:rPr>
          <w:rFonts w:eastAsia="標楷體"/>
          <w:kern w:val="0"/>
        </w:rPr>
        <w:t>寒假</w:t>
      </w:r>
      <w:r w:rsidRPr="00BB4A0D">
        <w:rPr>
          <w:rFonts w:eastAsia="標楷體"/>
          <w:kern w:val="0"/>
        </w:rPr>
        <w:t>:</w:t>
      </w:r>
      <w:r w:rsidRPr="00BB4A0D">
        <w:rPr>
          <w:rFonts w:eastAsia="標楷體"/>
        </w:rPr>
        <w:t>11</w:t>
      </w:r>
      <w:r w:rsidR="0066400A">
        <w:rPr>
          <w:rFonts w:eastAsia="標楷體"/>
        </w:rPr>
        <w:t>4</w:t>
      </w:r>
      <w:r w:rsidR="00E03F2C" w:rsidRPr="00BB4A0D">
        <w:rPr>
          <w:rFonts w:eastAsia="標楷體"/>
        </w:rPr>
        <w:t>年</w:t>
      </w:r>
      <w:r w:rsidR="00E03F2C" w:rsidRPr="00BB4A0D">
        <w:rPr>
          <w:rFonts w:eastAsia="標楷體"/>
        </w:rPr>
        <w:t>1</w:t>
      </w:r>
      <w:r w:rsidR="00E03F2C" w:rsidRPr="00BB4A0D">
        <w:rPr>
          <w:rFonts w:eastAsia="標楷體"/>
        </w:rPr>
        <w:t>月</w:t>
      </w:r>
      <w:r w:rsidR="00E03F2C" w:rsidRPr="00BB4A0D">
        <w:rPr>
          <w:rFonts w:eastAsia="標楷體"/>
        </w:rPr>
        <w:t>2</w:t>
      </w:r>
      <w:r w:rsidR="0066400A">
        <w:rPr>
          <w:rFonts w:eastAsia="標楷體"/>
        </w:rPr>
        <w:t>3</w:t>
      </w:r>
      <w:r w:rsidR="00E03F2C" w:rsidRPr="00BB4A0D">
        <w:rPr>
          <w:rFonts w:eastAsia="標楷體"/>
        </w:rPr>
        <w:t>-2</w:t>
      </w:r>
      <w:r w:rsidR="0066400A">
        <w:rPr>
          <w:rFonts w:eastAsia="標楷體"/>
        </w:rPr>
        <w:t>4</w:t>
      </w:r>
      <w:r w:rsidR="00E03F2C" w:rsidRPr="00BB4A0D">
        <w:rPr>
          <w:rFonts w:eastAsia="標楷體"/>
        </w:rPr>
        <w:t>日，將辦理「怎樣才好笑？」的營隊，對象是七、八年級學生，</w:t>
      </w:r>
      <w:r w:rsidR="00E03F2C" w:rsidRPr="00BB4A0D">
        <w:rPr>
          <w:rFonts w:eastAsia="標楷體"/>
        </w:rPr>
        <w:lastRenderedPageBreak/>
        <w:t>課程融入一個完整單元</w:t>
      </w:r>
      <w:proofErr w:type="gramStart"/>
      <w:r w:rsidR="00E03F2C" w:rsidRPr="00BB4A0D">
        <w:rPr>
          <w:rFonts w:eastAsia="標楷體"/>
        </w:rPr>
        <w:t>的混齡活動</w:t>
      </w:r>
      <w:proofErr w:type="gramEnd"/>
      <w:r w:rsidR="00E03F2C" w:rsidRPr="00BB4A0D">
        <w:rPr>
          <w:rFonts w:eastAsia="標楷體"/>
        </w:rPr>
        <w:t>設計，結合中英文的讀寫，帶領學生探討一個抽象的概念。</w:t>
      </w:r>
    </w:p>
    <w:p w14:paraId="6C7B3AC3" w14:textId="192301EA" w:rsidR="00E03F2C" w:rsidRPr="00BB4A0D" w:rsidRDefault="00142284" w:rsidP="00142284">
      <w:pPr>
        <w:snapToGrid w:val="0"/>
        <w:ind w:leftChars="472" w:left="1416" w:hangingChars="118" w:hanging="283"/>
        <w:contextualSpacing/>
        <w:rPr>
          <w:rFonts w:eastAsia="標楷體"/>
        </w:rPr>
      </w:pPr>
      <w:r w:rsidRPr="00BB4A0D">
        <w:rPr>
          <w:rFonts w:eastAsia="標楷體"/>
        </w:rPr>
        <w:t>b.</w:t>
      </w:r>
      <w:r w:rsidRPr="00BB4A0D">
        <w:rPr>
          <w:rFonts w:eastAsia="標楷體"/>
        </w:rPr>
        <w:t>暑假</w:t>
      </w:r>
      <w:r w:rsidRPr="00BB4A0D">
        <w:rPr>
          <w:rFonts w:eastAsia="標楷體"/>
        </w:rPr>
        <w:t>:11</w:t>
      </w:r>
      <w:r w:rsidR="0066400A">
        <w:rPr>
          <w:rFonts w:eastAsia="標楷體"/>
        </w:rPr>
        <w:t>4</w:t>
      </w:r>
      <w:bookmarkStart w:id="1" w:name="_GoBack"/>
      <w:bookmarkEnd w:id="1"/>
      <w:r w:rsidR="00E03F2C" w:rsidRPr="00BB4A0D">
        <w:rPr>
          <w:rFonts w:eastAsia="標楷體"/>
        </w:rPr>
        <w:t>年</w:t>
      </w:r>
      <w:r w:rsidRPr="00BB4A0D">
        <w:rPr>
          <w:rFonts w:eastAsia="標楷體"/>
        </w:rPr>
        <w:t>7</w:t>
      </w:r>
      <w:r w:rsidRPr="00BB4A0D">
        <w:rPr>
          <w:rFonts w:eastAsia="標楷體"/>
        </w:rPr>
        <w:t>月</w:t>
      </w:r>
      <w:r w:rsidRPr="00BB4A0D">
        <w:rPr>
          <w:rFonts w:eastAsia="標楷體"/>
        </w:rPr>
        <w:t>(</w:t>
      </w:r>
      <w:r w:rsidRPr="00BB4A0D">
        <w:rPr>
          <w:rFonts w:eastAsia="標楷體"/>
        </w:rPr>
        <w:t>暫訂</w:t>
      </w:r>
      <w:r w:rsidRPr="00BB4A0D">
        <w:rPr>
          <w:rFonts w:eastAsia="標楷體"/>
        </w:rPr>
        <w:t>)</w:t>
      </w:r>
      <w:r w:rsidR="00E03F2C" w:rsidRPr="00BB4A0D">
        <w:rPr>
          <w:rFonts w:eastAsia="標楷體"/>
        </w:rPr>
        <w:t>，將辦理「搞什麼鬼？」的營隊，設計與</w:t>
      </w:r>
      <w:r w:rsidR="00E03F2C" w:rsidRPr="00BB4A0D">
        <w:rPr>
          <w:rFonts w:eastAsia="標楷體"/>
        </w:rPr>
        <w:t>1</w:t>
      </w:r>
      <w:r w:rsidR="00E03F2C" w:rsidRPr="00BB4A0D">
        <w:rPr>
          <w:rFonts w:eastAsia="標楷體"/>
        </w:rPr>
        <w:t>月的營隊類似，同樣包含中英文的讀寫，並加入文言文的探討。</w:t>
      </w:r>
    </w:p>
    <w:p w14:paraId="4E8A36D0" w14:textId="77777777" w:rsidR="00E03F2C" w:rsidRPr="00BB4A0D" w:rsidRDefault="00E03F2C" w:rsidP="00142284">
      <w:pPr>
        <w:snapToGrid w:val="0"/>
        <w:ind w:leftChars="472" w:left="1416" w:hangingChars="118" w:hanging="283"/>
        <w:contextualSpacing/>
        <w:rPr>
          <w:rFonts w:eastAsia="標楷體"/>
        </w:rPr>
      </w:pPr>
      <w:r w:rsidRPr="00BB4A0D">
        <w:rPr>
          <w:rFonts w:eastAsia="標楷體"/>
        </w:rPr>
        <w:t>兩個營隊有共同的特色，包括：</w:t>
      </w:r>
    </w:p>
    <w:p w14:paraId="276599AA" w14:textId="77777777" w:rsidR="00E03F2C" w:rsidRPr="00BB4A0D" w:rsidRDefault="00E03F2C" w:rsidP="00142284">
      <w:pPr>
        <w:pStyle w:val="aa"/>
        <w:numPr>
          <w:ilvl w:val="0"/>
          <w:numId w:val="21"/>
        </w:numPr>
        <w:snapToGrid w:val="0"/>
        <w:ind w:leftChars="0"/>
        <w:contextualSpacing/>
        <w:rPr>
          <w:rFonts w:eastAsia="標楷體"/>
        </w:rPr>
      </w:pPr>
      <w:proofErr w:type="gramStart"/>
      <w:r w:rsidRPr="00BB4A0D">
        <w:rPr>
          <w:rFonts w:eastAsia="標楷體"/>
        </w:rPr>
        <w:t>主題式統整</w:t>
      </w:r>
      <w:proofErr w:type="gramEnd"/>
      <w:r w:rsidRPr="00BB4A0D">
        <w:rPr>
          <w:rFonts w:eastAsia="標楷體"/>
        </w:rPr>
        <w:t>學習，促進和拓展抽象概念的發展。</w:t>
      </w:r>
    </w:p>
    <w:p w14:paraId="7FC4C8E6" w14:textId="77777777" w:rsidR="00E03F2C" w:rsidRPr="00BB4A0D" w:rsidRDefault="00E03F2C" w:rsidP="00142284">
      <w:pPr>
        <w:pStyle w:val="aa"/>
        <w:numPr>
          <w:ilvl w:val="0"/>
          <w:numId w:val="21"/>
        </w:numPr>
        <w:snapToGrid w:val="0"/>
        <w:ind w:leftChars="0"/>
        <w:contextualSpacing/>
        <w:rPr>
          <w:rFonts w:eastAsia="標楷體"/>
        </w:rPr>
      </w:pPr>
      <w:proofErr w:type="gramStart"/>
      <w:r w:rsidRPr="00BB4A0D">
        <w:rPr>
          <w:rFonts w:eastAsia="標楷體"/>
        </w:rPr>
        <w:t>群文閱讀</w:t>
      </w:r>
      <w:proofErr w:type="gramEnd"/>
      <w:r w:rsidRPr="00BB4A0D">
        <w:rPr>
          <w:rFonts w:eastAsia="標楷體"/>
        </w:rPr>
        <w:t>，照顧學生的個別差異。</w:t>
      </w:r>
    </w:p>
    <w:p w14:paraId="3B5C1DF6" w14:textId="77777777" w:rsidR="00E03F2C" w:rsidRPr="00BB4A0D" w:rsidRDefault="00E03F2C" w:rsidP="00142284">
      <w:pPr>
        <w:pStyle w:val="aa"/>
        <w:numPr>
          <w:ilvl w:val="0"/>
          <w:numId w:val="21"/>
        </w:numPr>
        <w:snapToGrid w:val="0"/>
        <w:ind w:leftChars="0"/>
        <w:contextualSpacing/>
        <w:rPr>
          <w:rFonts w:eastAsia="標楷體"/>
        </w:rPr>
      </w:pPr>
      <w:r w:rsidRPr="00BB4A0D">
        <w:rPr>
          <w:rFonts w:eastAsia="標楷體"/>
        </w:rPr>
        <w:t>多元媒體和文類，發展多元智能。</w:t>
      </w:r>
    </w:p>
    <w:p w14:paraId="57F62A53" w14:textId="77777777" w:rsidR="00E03F2C" w:rsidRPr="00BB4A0D" w:rsidRDefault="00E03F2C" w:rsidP="00142284">
      <w:pPr>
        <w:pStyle w:val="aa"/>
        <w:numPr>
          <w:ilvl w:val="0"/>
          <w:numId w:val="21"/>
        </w:numPr>
        <w:snapToGrid w:val="0"/>
        <w:ind w:leftChars="0"/>
        <w:contextualSpacing/>
        <w:rPr>
          <w:rFonts w:eastAsia="標楷體"/>
        </w:rPr>
      </w:pPr>
      <w:r w:rsidRPr="00BB4A0D">
        <w:rPr>
          <w:rFonts w:eastAsia="標楷體"/>
        </w:rPr>
        <w:t>豐富的圖書資源，任由學生隨意瀏覽、選用，滿足學生的好奇和探索。</w:t>
      </w:r>
    </w:p>
    <w:p w14:paraId="19C2A8B1" w14:textId="77777777" w:rsidR="00E03F2C" w:rsidRPr="00BB4A0D" w:rsidRDefault="00E03F2C" w:rsidP="00142284">
      <w:pPr>
        <w:pStyle w:val="aa"/>
        <w:numPr>
          <w:ilvl w:val="0"/>
          <w:numId w:val="21"/>
        </w:numPr>
        <w:snapToGrid w:val="0"/>
        <w:ind w:leftChars="0"/>
        <w:contextualSpacing/>
        <w:rPr>
          <w:rFonts w:eastAsia="標楷體"/>
        </w:rPr>
      </w:pPr>
      <w:r w:rsidRPr="00BB4A0D">
        <w:rPr>
          <w:rFonts w:eastAsia="標楷體"/>
        </w:rPr>
        <w:t>運用分組「</w:t>
      </w:r>
      <w:proofErr w:type="gramStart"/>
      <w:r w:rsidRPr="00BB4A0D">
        <w:rPr>
          <w:rFonts w:eastAsia="標楷體"/>
        </w:rPr>
        <w:t>跑台</w:t>
      </w:r>
      <w:proofErr w:type="gramEnd"/>
      <w:r w:rsidRPr="00BB4A0D">
        <w:rPr>
          <w:rFonts w:eastAsia="標楷體"/>
        </w:rPr>
        <w:t>」的學習模式，同時進行獨立學習、溝通互動學習和師生研討，照顧個別學生的自學</w:t>
      </w:r>
      <w:proofErr w:type="gramStart"/>
      <w:r w:rsidRPr="00BB4A0D">
        <w:rPr>
          <w:rFonts w:eastAsia="標楷體"/>
        </w:rPr>
        <w:t>和互學能</w:t>
      </w:r>
      <w:proofErr w:type="gramEnd"/>
      <w:r w:rsidRPr="00BB4A0D">
        <w:rPr>
          <w:rFonts w:eastAsia="標楷體"/>
        </w:rPr>
        <w:t>力。</w:t>
      </w:r>
    </w:p>
    <w:p w14:paraId="17DC0F11" w14:textId="4BF3313C" w:rsidR="00E03F2C" w:rsidRPr="00BB4A0D" w:rsidRDefault="00E03F2C" w:rsidP="00142284">
      <w:pPr>
        <w:pStyle w:val="a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 w:left="480" w:firstLine="724"/>
        <w:contextualSpacing/>
        <w:rPr>
          <w:rFonts w:eastAsia="標楷體"/>
          <w:color w:val="000000"/>
        </w:rPr>
      </w:pPr>
      <w:proofErr w:type="gramStart"/>
      <w:r w:rsidRPr="00BB4A0D">
        <w:rPr>
          <w:rFonts w:eastAsia="標楷體"/>
        </w:rPr>
        <w:t>混齡設計</w:t>
      </w:r>
      <w:proofErr w:type="gramEnd"/>
      <w:r w:rsidRPr="00BB4A0D">
        <w:rPr>
          <w:rFonts w:eastAsia="標楷體"/>
        </w:rPr>
        <w:t>，合作學習，增加思考層次和向度。</w:t>
      </w:r>
    </w:p>
    <w:p w14:paraId="0B1A8B9C" w14:textId="0F98D256" w:rsidR="00142284" w:rsidRPr="00BB4A0D" w:rsidRDefault="00E03F2C" w:rsidP="00142284">
      <w:pPr>
        <w:pStyle w:val="a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/>
        <w:contextualSpacing/>
        <w:rPr>
          <w:rFonts w:eastAsia="標楷體"/>
          <w:color w:val="000000"/>
        </w:rPr>
      </w:pPr>
      <w:r w:rsidRPr="00BB4A0D">
        <w:rPr>
          <w:rFonts w:eastAsia="標楷體"/>
          <w:b/>
          <w:bCs/>
          <w:color w:val="000000"/>
        </w:rPr>
        <w:t>聯絡人</w:t>
      </w:r>
      <w:r w:rsidRPr="00BB4A0D">
        <w:rPr>
          <w:rFonts w:eastAsia="標楷體"/>
          <w:color w:val="000000"/>
        </w:rPr>
        <w:t>：教務處徐曉盈主任，電話</w:t>
      </w:r>
      <w:r w:rsidRPr="00BB4A0D">
        <w:rPr>
          <w:rFonts w:eastAsia="標楷體"/>
          <w:color w:val="000000"/>
        </w:rPr>
        <w:t xml:space="preserve"> 03-5362204#12</w:t>
      </w:r>
      <w:r w:rsidR="00142284" w:rsidRPr="00BB4A0D">
        <w:rPr>
          <w:rFonts w:eastAsia="標楷體"/>
          <w:color w:val="000000"/>
        </w:rPr>
        <w:t>2</w:t>
      </w:r>
      <w:r w:rsidRPr="00BB4A0D">
        <w:rPr>
          <w:rFonts w:eastAsia="標楷體"/>
          <w:color w:val="000000"/>
        </w:rPr>
        <w:t>，</w:t>
      </w:r>
      <w:r w:rsidRPr="00BB4A0D">
        <w:rPr>
          <w:rFonts w:eastAsia="標楷體"/>
          <w:color w:val="000000"/>
        </w:rPr>
        <w:t>E-mail</w:t>
      </w:r>
      <w:r w:rsidRPr="00BB4A0D">
        <w:rPr>
          <w:rFonts w:eastAsia="標楷體"/>
          <w:color w:val="000000"/>
        </w:rPr>
        <w:t>：</w:t>
      </w:r>
      <w:hyperlink r:id="rId8" w:history="1">
        <w:r w:rsidR="00142284" w:rsidRPr="00BB4A0D">
          <w:rPr>
            <w:rStyle w:val="ad"/>
            <w:rFonts w:eastAsia="標楷體"/>
          </w:rPr>
          <w:t>hsyin.tw@gmail.com</w:t>
        </w:r>
      </w:hyperlink>
      <w:r w:rsidRPr="00BB4A0D">
        <w:rPr>
          <w:rFonts w:eastAsia="標楷體"/>
          <w:color w:val="000000"/>
        </w:rPr>
        <w:t>。</w:t>
      </w:r>
    </w:p>
    <w:p w14:paraId="293AE568" w14:textId="582EA4F7" w:rsidR="00AF369D" w:rsidRPr="00BB4A0D" w:rsidRDefault="00E03F2C" w:rsidP="00AF369D">
      <w:pPr>
        <w:pStyle w:val="aa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/>
        <w:contextualSpacing/>
        <w:rPr>
          <w:rFonts w:eastAsia="標楷體"/>
          <w:color w:val="000000"/>
        </w:rPr>
      </w:pPr>
      <w:r w:rsidRPr="00BB4A0D">
        <w:rPr>
          <w:rFonts w:eastAsia="標楷體"/>
          <w:b/>
          <w:bCs/>
        </w:rPr>
        <w:t>經費來源</w:t>
      </w:r>
      <w:r w:rsidRPr="00BB4A0D">
        <w:rPr>
          <w:rFonts w:eastAsia="標楷體"/>
        </w:rPr>
        <w:t>：</w:t>
      </w:r>
      <w:r w:rsidR="00142284" w:rsidRPr="00BB4A0D">
        <w:rPr>
          <w:rFonts w:eastAsia="標楷體"/>
        </w:rPr>
        <w:t>市府經費支應</w:t>
      </w:r>
      <w:r w:rsidR="00C84757">
        <w:rPr>
          <w:rFonts w:eastAsia="標楷體" w:hint="eastAsia"/>
        </w:rPr>
        <w:t>。</w:t>
      </w:r>
    </w:p>
    <w:p w14:paraId="34D985F8" w14:textId="6FA6A985" w:rsidR="00E03F2C" w:rsidRPr="00BB4A0D" w:rsidRDefault="00E03F2C" w:rsidP="00AF369D">
      <w:pPr>
        <w:pStyle w:val="aa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/>
        <w:contextualSpacing/>
        <w:rPr>
          <w:rFonts w:eastAsia="標楷體"/>
          <w:color w:val="000000"/>
        </w:rPr>
      </w:pPr>
      <w:r w:rsidRPr="00BB4A0D">
        <w:rPr>
          <w:rFonts w:eastAsia="標楷體"/>
          <w:b/>
          <w:bCs/>
          <w:color w:val="000000"/>
        </w:rPr>
        <w:t>獎勵方式</w:t>
      </w:r>
      <w:r w:rsidRPr="00BB4A0D">
        <w:rPr>
          <w:rFonts w:eastAsia="標楷體"/>
          <w:color w:val="000000"/>
        </w:rPr>
        <w:t>：相關承辦人員依「新竹市教育專業人員獎懲規定」予以敘獎鼓勵。</w:t>
      </w:r>
    </w:p>
    <w:p w14:paraId="29665DC4" w14:textId="59C63B5E" w:rsidR="00AF369D" w:rsidRPr="00302F05" w:rsidRDefault="00E03F2C" w:rsidP="00302F05">
      <w:pPr>
        <w:widowControl/>
        <w:snapToGrid w:val="0"/>
        <w:contextualSpacing/>
        <w:rPr>
          <w:rFonts w:eastAsia="標楷體" w:hint="eastAsia"/>
        </w:rPr>
      </w:pPr>
      <w:r w:rsidRPr="00BB4A0D">
        <w:rPr>
          <w:rFonts w:eastAsia="標楷體"/>
          <w:bCs/>
        </w:rPr>
        <w:t>十一、本實施計畫經新竹市教育處核准後實施，修正時亦同。</w:t>
      </w:r>
    </w:p>
    <w:sectPr w:rsidR="00AF369D" w:rsidRPr="00302F05" w:rsidSect="007210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4FCB1" w14:textId="77777777" w:rsidR="009A2C03" w:rsidRDefault="009A2C03" w:rsidP="00026FE0">
      <w:r>
        <w:separator/>
      </w:r>
    </w:p>
  </w:endnote>
  <w:endnote w:type="continuationSeparator" w:id="0">
    <w:p w14:paraId="13D4287F" w14:textId="77777777" w:rsidR="009A2C03" w:rsidRDefault="009A2C03" w:rsidP="0002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692D1" w14:textId="77777777" w:rsidR="009A2C03" w:rsidRDefault="009A2C03" w:rsidP="00026FE0">
      <w:r>
        <w:separator/>
      </w:r>
    </w:p>
  </w:footnote>
  <w:footnote w:type="continuationSeparator" w:id="0">
    <w:p w14:paraId="2A56CF29" w14:textId="77777777" w:rsidR="009A2C03" w:rsidRDefault="009A2C03" w:rsidP="0002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" o:bullet="t">
        <v:imagedata r:id="rId1" o:title="BD21302_"/>
      </v:shape>
    </w:pict>
  </w:numPicBullet>
  <w:abstractNum w:abstractNumId="0" w15:restartNumberingAfterBreak="0">
    <w:nsid w:val="00E3446F"/>
    <w:multiLevelType w:val="hybridMultilevel"/>
    <w:tmpl w:val="2924C5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808CB"/>
    <w:multiLevelType w:val="hybridMultilevel"/>
    <w:tmpl w:val="C5F85982"/>
    <w:lvl w:ilvl="0" w:tplc="B5FAB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17E30E52"/>
    <w:multiLevelType w:val="hybridMultilevel"/>
    <w:tmpl w:val="531CEEF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4CD8E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6D66D8"/>
    <w:multiLevelType w:val="hybridMultilevel"/>
    <w:tmpl w:val="C5222F12"/>
    <w:lvl w:ilvl="0" w:tplc="8084C0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C2273C"/>
    <w:multiLevelType w:val="hybridMultilevel"/>
    <w:tmpl w:val="8C86646C"/>
    <w:lvl w:ilvl="0" w:tplc="8140FAD4">
      <w:start w:val="1"/>
      <w:numFmt w:val="bullet"/>
      <w:lvlText w:val="․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5" w15:restartNumberingAfterBreak="0">
    <w:nsid w:val="29513B38"/>
    <w:multiLevelType w:val="multilevel"/>
    <w:tmpl w:val="4C7230F0"/>
    <w:lvl w:ilvl="0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E884DC4"/>
    <w:multiLevelType w:val="hybridMultilevel"/>
    <w:tmpl w:val="A0848C96"/>
    <w:lvl w:ilvl="0" w:tplc="2C96E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BE1E51"/>
    <w:multiLevelType w:val="hybridMultilevel"/>
    <w:tmpl w:val="EBEA0654"/>
    <w:lvl w:ilvl="0" w:tplc="6DB425E4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670A4B"/>
    <w:multiLevelType w:val="hybridMultilevel"/>
    <w:tmpl w:val="FC6C676E"/>
    <w:lvl w:ilvl="0" w:tplc="04090001">
      <w:start w:val="1"/>
      <w:numFmt w:val="bullet"/>
      <w:lvlText w:val=""/>
      <w:lvlJc w:val="left"/>
      <w:pPr>
        <w:ind w:left="5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80"/>
      </w:pPr>
      <w:rPr>
        <w:rFonts w:ascii="Wingdings" w:hAnsi="Wingdings" w:hint="default"/>
      </w:rPr>
    </w:lvl>
  </w:abstractNum>
  <w:abstractNum w:abstractNumId="9" w15:restartNumberingAfterBreak="0">
    <w:nsid w:val="3A366FE4"/>
    <w:multiLevelType w:val="hybridMultilevel"/>
    <w:tmpl w:val="7D2EC91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51AC761B"/>
    <w:multiLevelType w:val="hybridMultilevel"/>
    <w:tmpl w:val="E88E19AA"/>
    <w:lvl w:ilvl="0" w:tplc="293C6F86">
      <w:start w:val="10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671215"/>
    <w:multiLevelType w:val="hybridMultilevel"/>
    <w:tmpl w:val="A036B492"/>
    <w:lvl w:ilvl="0" w:tplc="F1D40838">
      <w:start w:val="1"/>
      <w:numFmt w:val="decimal"/>
      <w:lvlText w:val="%1."/>
      <w:lvlJc w:val="left"/>
      <w:pPr>
        <w:ind w:left="1080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7191C17"/>
    <w:multiLevelType w:val="hybridMultilevel"/>
    <w:tmpl w:val="F5A0810E"/>
    <w:lvl w:ilvl="0" w:tplc="B964A2BE">
      <w:start w:val="1"/>
      <w:numFmt w:val="taiwaneseCountingThousand"/>
      <w:lvlText w:val="(%1)"/>
      <w:lvlJc w:val="left"/>
      <w:pPr>
        <w:ind w:left="14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7F942BB"/>
    <w:multiLevelType w:val="hybridMultilevel"/>
    <w:tmpl w:val="6D86228E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4" w15:restartNumberingAfterBreak="0">
    <w:nsid w:val="591E152D"/>
    <w:multiLevelType w:val="hybridMultilevel"/>
    <w:tmpl w:val="42D8C966"/>
    <w:lvl w:ilvl="0" w:tplc="2C96E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55E05AE"/>
    <w:multiLevelType w:val="hybridMultilevel"/>
    <w:tmpl w:val="4832F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D210AF"/>
    <w:multiLevelType w:val="hybridMultilevel"/>
    <w:tmpl w:val="16ECAEF0"/>
    <w:lvl w:ilvl="0" w:tplc="2D9E7FE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BE75CBD"/>
    <w:multiLevelType w:val="hybridMultilevel"/>
    <w:tmpl w:val="B0BCB786"/>
    <w:lvl w:ilvl="0" w:tplc="CCFC6218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5" w:hanging="480"/>
      </w:pPr>
    </w:lvl>
    <w:lvl w:ilvl="2" w:tplc="0409001B" w:tentative="1">
      <w:start w:val="1"/>
      <w:numFmt w:val="lowerRoman"/>
      <w:lvlText w:val="%3."/>
      <w:lvlJc w:val="right"/>
      <w:pPr>
        <w:ind w:left="2615" w:hanging="480"/>
      </w:pPr>
    </w:lvl>
    <w:lvl w:ilvl="3" w:tplc="0409000F" w:tentative="1">
      <w:start w:val="1"/>
      <w:numFmt w:val="decimal"/>
      <w:lvlText w:val="%4."/>
      <w:lvlJc w:val="left"/>
      <w:pPr>
        <w:ind w:left="3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5" w:hanging="480"/>
      </w:pPr>
    </w:lvl>
    <w:lvl w:ilvl="5" w:tplc="0409001B" w:tentative="1">
      <w:start w:val="1"/>
      <w:numFmt w:val="lowerRoman"/>
      <w:lvlText w:val="%6."/>
      <w:lvlJc w:val="right"/>
      <w:pPr>
        <w:ind w:left="4055" w:hanging="480"/>
      </w:pPr>
    </w:lvl>
    <w:lvl w:ilvl="6" w:tplc="0409000F" w:tentative="1">
      <w:start w:val="1"/>
      <w:numFmt w:val="decimal"/>
      <w:lvlText w:val="%7."/>
      <w:lvlJc w:val="left"/>
      <w:pPr>
        <w:ind w:left="4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5" w:hanging="480"/>
      </w:pPr>
    </w:lvl>
    <w:lvl w:ilvl="8" w:tplc="0409001B" w:tentative="1">
      <w:start w:val="1"/>
      <w:numFmt w:val="lowerRoman"/>
      <w:lvlText w:val="%9."/>
      <w:lvlJc w:val="right"/>
      <w:pPr>
        <w:ind w:left="5495" w:hanging="480"/>
      </w:pPr>
    </w:lvl>
  </w:abstractNum>
  <w:abstractNum w:abstractNumId="18" w15:restartNumberingAfterBreak="0">
    <w:nsid w:val="6C857B4E"/>
    <w:multiLevelType w:val="hybridMultilevel"/>
    <w:tmpl w:val="6234C9A4"/>
    <w:lvl w:ilvl="0" w:tplc="97ECBFCA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CD5D3D"/>
    <w:multiLevelType w:val="hybridMultilevel"/>
    <w:tmpl w:val="683E6886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>
      <w:start w:val="1"/>
      <w:numFmt w:val="decimalEnclosedCircle"/>
      <w:lvlText w:val="%2"/>
      <w:lvlJc w:val="left"/>
      <w:pPr>
        <w:ind w:left="1560" w:hanging="360"/>
      </w:pPr>
      <w:rPr>
        <w:rFonts w:ascii="新細明體" w:eastAsia="新細明體" w:hAnsi="新細明體" w:hint="eastAsia"/>
      </w:rPr>
    </w:lvl>
    <w:lvl w:ilvl="2" w:tplc="FFFFFFFF">
      <w:start w:val="1"/>
      <w:numFmt w:val="lowerRoman"/>
      <w:lvlText w:val="%3."/>
      <w:lvlJc w:val="right"/>
      <w:pPr>
        <w:ind w:left="2280" w:hanging="180"/>
      </w:pPr>
    </w:lvl>
    <w:lvl w:ilvl="3" w:tplc="FFFFFFFF">
      <w:start w:val="1"/>
      <w:numFmt w:val="decimal"/>
      <w:lvlText w:val="%4."/>
      <w:lvlJc w:val="left"/>
      <w:pPr>
        <w:ind w:left="3000" w:hanging="360"/>
      </w:pPr>
    </w:lvl>
    <w:lvl w:ilvl="4" w:tplc="FFFFFFFF">
      <w:start w:val="1"/>
      <w:numFmt w:val="lowerLetter"/>
      <w:lvlText w:val="%5."/>
      <w:lvlJc w:val="left"/>
      <w:pPr>
        <w:ind w:left="3720" w:hanging="360"/>
      </w:pPr>
    </w:lvl>
    <w:lvl w:ilvl="5" w:tplc="FFFFFFFF">
      <w:start w:val="1"/>
      <w:numFmt w:val="lowerRoman"/>
      <w:lvlText w:val="%6."/>
      <w:lvlJc w:val="right"/>
      <w:pPr>
        <w:ind w:left="4440" w:hanging="180"/>
      </w:pPr>
    </w:lvl>
    <w:lvl w:ilvl="6" w:tplc="FFFFFFFF">
      <w:start w:val="1"/>
      <w:numFmt w:val="decimal"/>
      <w:lvlText w:val="%7."/>
      <w:lvlJc w:val="left"/>
      <w:pPr>
        <w:ind w:left="5160" w:hanging="360"/>
      </w:pPr>
    </w:lvl>
    <w:lvl w:ilvl="7" w:tplc="FFFFFFFF">
      <w:start w:val="1"/>
      <w:numFmt w:val="lowerLetter"/>
      <w:lvlText w:val="%8."/>
      <w:lvlJc w:val="left"/>
      <w:pPr>
        <w:ind w:left="5880" w:hanging="360"/>
      </w:pPr>
    </w:lvl>
    <w:lvl w:ilvl="8" w:tplc="FFFFFFFF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BBC4001"/>
    <w:multiLevelType w:val="hybridMultilevel"/>
    <w:tmpl w:val="41329BE4"/>
    <w:lvl w:ilvl="0" w:tplc="9E9687B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0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1" w15:restartNumberingAfterBreak="0">
    <w:nsid w:val="7E3B71AB"/>
    <w:multiLevelType w:val="hybridMultilevel"/>
    <w:tmpl w:val="E6F4E25C"/>
    <w:lvl w:ilvl="0" w:tplc="DCB83134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6"/>
  </w:num>
  <w:num w:numId="5">
    <w:abstractNumId w:val="16"/>
  </w:num>
  <w:num w:numId="6">
    <w:abstractNumId w:val="3"/>
  </w:num>
  <w:num w:numId="7">
    <w:abstractNumId w:val="7"/>
  </w:num>
  <w:num w:numId="8">
    <w:abstractNumId w:val="13"/>
  </w:num>
  <w:num w:numId="9">
    <w:abstractNumId w:val="15"/>
  </w:num>
  <w:num w:numId="10">
    <w:abstractNumId w:val="0"/>
  </w:num>
  <w:num w:numId="11">
    <w:abstractNumId w:val="21"/>
  </w:num>
  <w:num w:numId="1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5"/>
  </w:num>
  <w:num w:numId="19">
    <w:abstractNumId w:val="1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B6"/>
    <w:rsid w:val="0001608B"/>
    <w:rsid w:val="00016119"/>
    <w:rsid w:val="00021123"/>
    <w:rsid w:val="00026FE0"/>
    <w:rsid w:val="00033AB6"/>
    <w:rsid w:val="00043BC4"/>
    <w:rsid w:val="00044852"/>
    <w:rsid w:val="000459B0"/>
    <w:rsid w:val="00047EE1"/>
    <w:rsid w:val="0005326C"/>
    <w:rsid w:val="00082E79"/>
    <w:rsid w:val="000A05E3"/>
    <w:rsid w:val="000B5F74"/>
    <w:rsid w:val="000C4612"/>
    <w:rsid w:val="000E02CB"/>
    <w:rsid w:val="000E3E6F"/>
    <w:rsid w:val="000E4A89"/>
    <w:rsid w:val="000F1876"/>
    <w:rsid w:val="000F1AE2"/>
    <w:rsid w:val="001134C0"/>
    <w:rsid w:val="00142284"/>
    <w:rsid w:val="00162330"/>
    <w:rsid w:val="00167D8D"/>
    <w:rsid w:val="00175CBC"/>
    <w:rsid w:val="001B4850"/>
    <w:rsid w:val="001C2D5B"/>
    <w:rsid w:val="001D1F3E"/>
    <w:rsid w:val="001F2D6C"/>
    <w:rsid w:val="00221114"/>
    <w:rsid w:val="0022250E"/>
    <w:rsid w:val="0022360A"/>
    <w:rsid w:val="00234647"/>
    <w:rsid w:val="00254F67"/>
    <w:rsid w:val="00254FB4"/>
    <w:rsid w:val="00276827"/>
    <w:rsid w:val="002B2456"/>
    <w:rsid w:val="002D2D1C"/>
    <w:rsid w:val="002D5CAB"/>
    <w:rsid w:val="002E3711"/>
    <w:rsid w:val="002F42D7"/>
    <w:rsid w:val="00302030"/>
    <w:rsid w:val="00302F05"/>
    <w:rsid w:val="003100A2"/>
    <w:rsid w:val="0031510A"/>
    <w:rsid w:val="00316ACF"/>
    <w:rsid w:val="0032735F"/>
    <w:rsid w:val="00341EF6"/>
    <w:rsid w:val="00362D3F"/>
    <w:rsid w:val="003718ED"/>
    <w:rsid w:val="003720BA"/>
    <w:rsid w:val="00376326"/>
    <w:rsid w:val="00376661"/>
    <w:rsid w:val="00384B51"/>
    <w:rsid w:val="0039287D"/>
    <w:rsid w:val="00394DF7"/>
    <w:rsid w:val="00396AC5"/>
    <w:rsid w:val="003A243D"/>
    <w:rsid w:val="003A42C6"/>
    <w:rsid w:val="003B07D1"/>
    <w:rsid w:val="003B1CDC"/>
    <w:rsid w:val="003B32AE"/>
    <w:rsid w:val="003D2D5D"/>
    <w:rsid w:val="003D3E91"/>
    <w:rsid w:val="003D7B51"/>
    <w:rsid w:val="003F5518"/>
    <w:rsid w:val="00407298"/>
    <w:rsid w:val="00416130"/>
    <w:rsid w:val="00437BA4"/>
    <w:rsid w:val="00444120"/>
    <w:rsid w:val="00446419"/>
    <w:rsid w:val="00473EAB"/>
    <w:rsid w:val="00496BF0"/>
    <w:rsid w:val="00496D43"/>
    <w:rsid w:val="004A7008"/>
    <w:rsid w:val="004D1ED6"/>
    <w:rsid w:val="004D6AAA"/>
    <w:rsid w:val="004F0544"/>
    <w:rsid w:val="005259F4"/>
    <w:rsid w:val="005345FA"/>
    <w:rsid w:val="00535B7A"/>
    <w:rsid w:val="00537D88"/>
    <w:rsid w:val="005508E4"/>
    <w:rsid w:val="00584F26"/>
    <w:rsid w:val="00595E42"/>
    <w:rsid w:val="005B14DA"/>
    <w:rsid w:val="005D1403"/>
    <w:rsid w:val="005F3509"/>
    <w:rsid w:val="005F6483"/>
    <w:rsid w:val="00616347"/>
    <w:rsid w:val="006536EF"/>
    <w:rsid w:val="00660D45"/>
    <w:rsid w:val="0066400A"/>
    <w:rsid w:val="00665607"/>
    <w:rsid w:val="0068189B"/>
    <w:rsid w:val="006A08FF"/>
    <w:rsid w:val="006E6942"/>
    <w:rsid w:val="006F5D78"/>
    <w:rsid w:val="00706F47"/>
    <w:rsid w:val="00716D58"/>
    <w:rsid w:val="0072109F"/>
    <w:rsid w:val="00734718"/>
    <w:rsid w:val="007405EB"/>
    <w:rsid w:val="00745547"/>
    <w:rsid w:val="007631AC"/>
    <w:rsid w:val="007652D0"/>
    <w:rsid w:val="00766C2E"/>
    <w:rsid w:val="00772665"/>
    <w:rsid w:val="00780431"/>
    <w:rsid w:val="007C2AEC"/>
    <w:rsid w:val="007C2B34"/>
    <w:rsid w:val="007C6EAE"/>
    <w:rsid w:val="007E3E1E"/>
    <w:rsid w:val="00821463"/>
    <w:rsid w:val="00860FA4"/>
    <w:rsid w:val="00886139"/>
    <w:rsid w:val="00894070"/>
    <w:rsid w:val="008944DE"/>
    <w:rsid w:val="008A0513"/>
    <w:rsid w:val="008A26E9"/>
    <w:rsid w:val="008C678D"/>
    <w:rsid w:val="008D6EBC"/>
    <w:rsid w:val="008E13A8"/>
    <w:rsid w:val="008E688A"/>
    <w:rsid w:val="008F0EE7"/>
    <w:rsid w:val="008F4805"/>
    <w:rsid w:val="00900C7B"/>
    <w:rsid w:val="00931C7A"/>
    <w:rsid w:val="00941603"/>
    <w:rsid w:val="00944BD7"/>
    <w:rsid w:val="009505BF"/>
    <w:rsid w:val="00955284"/>
    <w:rsid w:val="0096134F"/>
    <w:rsid w:val="009815F1"/>
    <w:rsid w:val="00997706"/>
    <w:rsid w:val="0099798A"/>
    <w:rsid w:val="009A0D65"/>
    <w:rsid w:val="009A16E6"/>
    <w:rsid w:val="009A2C03"/>
    <w:rsid w:val="009D7279"/>
    <w:rsid w:val="00A06A4C"/>
    <w:rsid w:val="00A12F2A"/>
    <w:rsid w:val="00A23B10"/>
    <w:rsid w:val="00A35FFD"/>
    <w:rsid w:val="00A519D6"/>
    <w:rsid w:val="00A71FD9"/>
    <w:rsid w:val="00AA01F1"/>
    <w:rsid w:val="00AB6966"/>
    <w:rsid w:val="00AB7FA1"/>
    <w:rsid w:val="00AC2C96"/>
    <w:rsid w:val="00AD265F"/>
    <w:rsid w:val="00AE01AA"/>
    <w:rsid w:val="00AE45DE"/>
    <w:rsid w:val="00AF2A21"/>
    <w:rsid w:val="00AF369D"/>
    <w:rsid w:val="00B37C76"/>
    <w:rsid w:val="00B51F93"/>
    <w:rsid w:val="00B8490C"/>
    <w:rsid w:val="00BA015D"/>
    <w:rsid w:val="00BA6A16"/>
    <w:rsid w:val="00BA6D0D"/>
    <w:rsid w:val="00BA7DB9"/>
    <w:rsid w:val="00BB4A0D"/>
    <w:rsid w:val="00BD4D12"/>
    <w:rsid w:val="00C13CB8"/>
    <w:rsid w:val="00C31616"/>
    <w:rsid w:val="00C379E6"/>
    <w:rsid w:val="00C50AE1"/>
    <w:rsid w:val="00C63DC1"/>
    <w:rsid w:val="00C649B9"/>
    <w:rsid w:val="00C679C6"/>
    <w:rsid w:val="00C73563"/>
    <w:rsid w:val="00C84757"/>
    <w:rsid w:val="00C97811"/>
    <w:rsid w:val="00CA3EC7"/>
    <w:rsid w:val="00CD30F1"/>
    <w:rsid w:val="00CE109D"/>
    <w:rsid w:val="00CE286F"/>
    <w:rsid w:val="00D2300B"/>
    <w:rsid w:val="00D32F79"/>
    <w:rsid w:val="00D542B7"/>
    <w:rsid w:val="00D575C3"/>
    <w:rsid w:val="00D73C25"/>
    <w:rsid w:val="00D93353"/>
    <w:rsid w:val="00D95D83"/>
    <w:rsid w:val="00DA7804"/>
    <w:rsid w:val="00DD73BF"/>
    <w:rsid w:val="00DE2967"/>
    <w:rsid w:val="00DE31AA"/>
    <w:rsid w:val="00E03F2C"/>
    <w:rsid w:val="00E22326"/>
    <w:rsid w:val="00E356D3"/>
    <w:rsid w:val="00E7570A"/>
    <w:rsid w:val="00E9432E"/>
    <w:rsid w:val="00EB0F9B"/>
    <w:rsid w:val="00ED179C"/>
    <w:rsid w:val="00ED7A55"/>
    <w:rsid w:val="00EE026E"/>
    <w:rsid w:val="00F02CB4"/>
    <w:rsid w:val="00F139A2"/>
    <w:rsid w:val="00F22A37"/>
    <w:rsid w:val="00F40D6E"/>
    <w:rsid w:val="00F87D47"/>
    <w:rsid w:val="00F96AF9"/>
    <w:rsid w:val="00F97D66"/>
    <w:rsid w:val="00FA39AA"/>
    <w:rsid w:val="00FC310B"/>
    <w:rsid w:val="00FE4648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C6D92"/>
  <w15:docId w15:val="{4A0D052D-3CC7-4188-9A38-E7093F51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A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026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26F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6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6FE0"/>
    <w:rPr>
      <w:sz w:val="20"/>
      <w:szCs w:val="20"/>
    </w:rPr>
  </w:style>
  <w:style w:type="table" w:styleId="a7">
    <w:name w:val="Table Grid"/>
    <w:basedOn w:val="a1"/>
    <w:uiPriority w:val="39"/>
    <w:rsid w:val="007E3E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0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0D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613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D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"/>
    <w:basedOn w:val="a"/>
    <w:link w:val="ac"/>
    <w:uiPriority w:val="1"/>
    <w:qFormat/>
    <w:rsid w:val="003A243D"/>
    <w:pPr>
      <w:autoSpaceDE w:val="0"/>
      <w:autoSpaceDN w:val="0"/>
      <w:ind w:left="10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3A243D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243D"/>
    <w:pPr>
      <w:autoSpaceDE w:val="0"/>
      <w:autoSpaceDN w:val="0"/>
      <w:jc w:val="center"/>
    </w:pPr>
    <w:rPr>
      <w:rFonts w:ascii="SimSun" w:eastAsia="SimSun" w:hAnsi="SimSun" w:cs="SimSun"/>
      <w:kern w:val="0"/>
      <w:sz w:val="22"/>
      <w:szCs w:val="22"/>
    </w:rPr>
  </w:style>
  <w:style w:type="character" w:styleId="ad">
    <w:name w:val="Hyperlink"/>
    <w:basedOn w:val="a0"/>
    <w:uiPriority w:val="99"/>
    <w:unhideWhenUsed/>
    <w:rsid w:val="00142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61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39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yin.t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8D53-A144-4B90-B201-C0756361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黃麗君</dc:creator>
  <cp:lastModifiedBy>魏欣怡</cp:lastModifiedBy>
  <cp:revision>4</cp:revision>
  <cp:lastPrinted>2023-12-14T03:46:00Z</cp:lastPrinted>
  <dcterms:created xsi:type="dcterms:W3CDTF">2024-12-12T01:04:00Z</dcterms:created>
  <dcterms:modified xsi:type="dcterms:W3CDTF">2024-12-25T01:54:00Z</dcterms:modified>
</cp:coreProperties>
</file>